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793E1B" w:rsidRDefault="002A2DE7" w:rsidP="00D1753D">
      <w:pPr>
        <w:widowControl/>
        <w:autoSpaceDE/>
        <w:adjustRightInd/>
        <w:ind w:left="5670"/>
        <w:rPr>
          <w:rFonts w:eastAsia="Courier New"/>
          <w:b/>
          <w:bCs/>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8.2pt;width:269.75pt;height:81.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273ACF" w:rsidRPr="00273ACF" w:rsidRDefault="008B054B" w:rsidP="00273ACF">
                  <w:pPr>
                    <w:jc w:val="both"/>
                  </w:pPr>
                  <w:r w:rsidRPr="00873C99">
                    <w:t xml:space="preserve">Приложение  к ОПОП по направлению подготовки </w:t>
                  </w:r>
                  <w:r w:rsidRPr="00273ACF">
                    <w:rPr>
                      <w:b/>
                    </w:rPr>
                    <w:t>09.03.03 Прикладная информатика</w:t>
                  </w:r>
                  <w:r w:rsidRPr="00DF2327">
                    <w:t xml:space="preserve"> (уровень бакалавриата), Направленность (профиль) программы </w:t>
                  </w:r>
                  <w:r w:rsidRPr="00273ACF">
                    <w:rPr>
                      <w:b/>
                    </w:rPr>
                    <w:t>«Автоматизированные системы обработки информации и управления»</w:t>
                  </w:r>
                  <w:r w:rsidRPr="00DF2327">
                    <w:t xml:space="preserve">, утв. приказом ректора ОмГА от </w:t>
                  </w:r>
                  <w:bookmarkStart w:id="0" w:name="_Hlk105602957"/>
                  <w:r w:rsidR="00273ACF" w:rsidRPr="00273ACF">
                    <w:t>28.03.2022 № 28</w:t>
                  </w:r>
                </w:p>
                <w:bookmarkEnd w:id="0"/>
                <w:p w:rsidR="008B054B" w:rsidRPr="00D529B2" w:rsidRDefault="008B054B" w:rsidP="00273ACF">
                  <w:pPr>
                    <w:jc w:val="both"/>
                  </w:pPr>
                </w:p>
                <w:p w:rsidR="008B054B" w:rsidRPr="00641D51" w:rsidRDefault="008B054B"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012912">
      <w:pPr>
        <w:widowControl/>
        <w:autoSpaceDE/>
        <w:adjustRightInd/>
        <w:rPr>
          <w:rFonts w:eastAsia="Courier New"/>
          <w:b/>
          <w:bCs/>
          <w:color w:val="000000"/>
          <w:sz w:val="24"/>
          <w:szCs w:val="24"/>
        </w:rPr>
      </w:pPr>
    </w:p>
    <w:p w:rsidR="005600A2" w:rsidRPr="00793E1B" w:rsidRDefault="005600A2" w:rsidP="005600A2">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5600A2" w:rsidRPr="00467398" w:rsidRDefault="005600A2" w:rsidP="005600A2">
      <w:pPr>
        <w:autoSpaceDE/>
        <w:adjustRightInd/>
        <w:ind w:right="1"/>
        <w:contextualSpacing/>
        <w:jc w:val="center"/>
        <w:rPr>
          <w:rFonts w:eastAsia="Courier New"/>
          <w:noProof/>
          <w:sz w:val="28"/>
          <w:szCs w:val="28"/>
          <w:lang w:bidi="ru-RU"/>
        </w:rPr>
      </w:pPr>
      <w:r w:rsidRPr="00467398">
        <w:rPr>
          <w:rFonts w:eastAsia="Courier New"/>
          <w:noProof/>
          <w:sz w:val="28"/>
          <w:szCs w:val="28"/>
          <w:lang w:bidi="ru-RU"/>
        </w:rPr>
        <w:t>«Омская гуманитарная академия»</w:t>
      </w:r>
    </w:p>
    <w:p w:rsidR="005600A2" w:rsidRPr="00793E1B" w:rsidRDefault="00273ACF" w:rsidP="00273ACF">
      <w:pPr>
        <w:autoSpaceDE/>
        <w:adjustRightInd/>
        <w:ind w:right="1"/>
        <w:contextualSpacing/>
        <w:jc w:val="center"/>
        <w:rPr>
          <w:rFonts w:eastAsia="Courier New"/>
          <w:noProof/>
          <w:color w:val="000000"/>
          <w:sz w:val="28"/>
          <w:szCs w:val="28"/>
          <w:lang w:bidi="ru-RU"/>
        </w:rPr>
      </w:pPr>
      <w:bookmarkStart w:id="1" w:name="_Hlk105417212"/>
      <w:r w:rsidRPr="00641D51">
        <w:rPr>
          <w:rFonts w:eastAsia="Courier New"/>
          <w:noProof/>
          <w:sz w:val="28"/>
          <w:szCs w:val="28"/>
          <w:lang w:bidi="ru-RU"/>
        </w:rPr>
        <w:t xml:space="preserve">Кафедра </w:t>
      </w:r>
      <w:bookmarkStart w:id="2" w:name="_Hlk105073049"/>
      <w:bookmarkStart w:id="3" w:name="_Hlk105077921"/>
      <w:r>
        <w:rPr>
          <w:rFonts w:eastAsia="Courier New"/>
          <w:noProof/>
          <w:sz w:val="28"/>
          <w:szCs w:val="28"/>
          <w:lang w:bidi="ru-RU"/>
        </w:rPr>
        <w:t>«Политологии, социально-гуманитарных дисциплин и иностранных языков»</w:t>
      </w:r>
      <w:bookmarkEnd w:id="1"/>
      <w:bookmarkEnd w:id="2"/>
      <w:bookmarkEnd w:id="3"/>
    </w:p>
    <w:p w:rsidR="005600A2" w:rsidRPr="00793E1B" w:rsidRDefault="002A2DE7" w:rsidP="005600A2">
      <w:pPr>
        <w:autoSpaceDE/>
        <w:adjustRightInd/>
        <w:ind w:right="1"/>
        <w:contextualSpacing/>
        <w:jc w:val="center"/>
        <w:rPr>
          <w:rFonts w:eastAsia="Courier New"/>
          <w:noProof/>
          <w:color w:val="000000"/>
          <w:sz w:val="28"/>
          <w:szCs w:val="28"/>
          <w:lang w:bidi="ru-RU"/>
        </w:rPr>
      </w:pPr>
      <w:r>
        <w:rPr>
          <w:rFonts w:eastAsia="Courier New"/>
          <w:b/>
          <w:noProof/>
          <w:color w:val="000000"/>
          <w:sz w:val="24"/>
          <w:szCs w:val="24"/>
        </w:rPr>
        <w:pict>
          <v:shape id="Надпись 2" o:spid="_x0000_s1029" type="#_x0000_t202" style="position:absolute;left:0;text-align:left;margin-left:253.15pt;margin-top:12.1pt;width:187.1pt;height:75.6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8B054B" w:rsidRPr="00C94464" w:rsidRDefault="008B054B" w:rsidP="005600A2">
                  <w:pPr>
                    <w:jc w:val="center"/>
                    <w:rPr>
                      <w:sz w:val="24"/>
                      <w:szCs w:val="24"/>
                    </w:rPr>
                  </w:pPr>
                  <w:r w:rsidRPr="00C94464">
                    <w:rPr>
                      <w:sz w:val="24"/>
                      <w:szCs w:val="24"/>
                    </w:rPr>
                    <w:t>УТВЕРЖДАЮ:</w:t>
                  </w:r>
                </w:p>
                <w:p w:rsidR="008B054B" w:rsidRPr="00C94464" w:rsidRDefault="008B054B" w:rsidP="005600A2">
                  <w:pPr>
                    <w:jc w:val="center"/>
                    <w:rPr>
                      <w:sz w:val="24"/>
                      <w:szCs w:val="24"/>
                    </w:rPr>
                  </w:pPr>
                  <w:r w:rsidRPr="00C94464">
                    <w:rPr>
                      <w:sz w:val="24"/>
                      <w:szCs w:val="24"/>
                    </w:rPr>
                    <w:t>Ректор, д.фил.н., профессор</w:t>
                  </w:r>
                </w:p>
                <w:p w:rsidR="008B054B" w:rsidRDefault="008B054B" w:rsidP="005600A2">
                  <w:pPr>
                    <w:jc w:val="center"/>
                    <w:rPr>
                      <w:sz w:val="24"/>
                      <w:szCs w:val="24"/>
                    </w:rPr>
                  </w:pPr>
                </w:p>
                <w:p w:rsidR="008B054B" w:rsidRPr="00C94464" w:rsidRDefault="008B054B" w:rsidP="005600A2">
                  <w:pPr>
                    <w:jc w:val="center"/>
                    <w:rPr>
                      <w:sz w:val="24"/>
                      <w:szCs w:val="24"/>
                    </w:rPr>
                  </w:pPr>
                  <w:r w:rsidRPr="00C94464">
                    <w:rPr>
                      <w:sz w:val="24"/>
                      <w:szCs w:val="24"/>
                    </w:rPr>
                    <w:t>______________А.Э. Еремеев</w:t>
                  </w:r>
                </w:p>
                <w:p w:rsidR="00273ACF" w:rsidRPr="00273ACF" w:rsidRDefault="00273ACF" w:rsidP="00273ACF">
                  <w:pPr>
                    <w:jc w:val="center"/>
                    <w:rPr>
                      <w:sz w:val="24"/>
                      <w:szCs w:val="24"/>
                    </w:rPr>
                  </w:pPr>
                  <w:r w:rsidRPr="00273ACF">
                    <w:rPr>
                      <w:sz w:val="24"/>
                      <w:szCs w:val="24"/>
                    </w:rPr>
                    <w:t xml:space="preserve">                              </w:t>
                  </w:r>
                  <w:bookmarkStart w:id="4" w:name="_Hlk105602983"/>
                  <w:r w:rsidRPr="00273ACF">
                    <w:rPr>
                      <w:sz w:val="24"/>
                      <w:szCs w:val="24"/>
                    </w:rPr>
                    <w:t>28.03.2022 г.</w:t>
                  </w:r>
                  <w:bookmarkEnd w:id="4"/>
                </w:p>
                <w:p w:rsidR="008B054B" w:rsidRPr="002520B3" w:rsidRDefault="008B054B" w:rsidP="005600A2">
                  <w:pPr>
                    <w:jc w:val="center"/>
                    <w:rPr>
                      <w:color w:val="FF0000"/>
                      <w:sz w:val="24"/>
                      <w:szCs w:val="24"/>
                    </w:rPr>
                  </w:pPr>
                  <w:r w:rsidRPr="002520B3">
                    <w:rPr>
                      <w:color w:val="FF0000"/>
                      <w:sz w:val="24"/>
                      <w:szCs w:val="24"/>
                    </w:rPr>
                    <w:t>.</w:t>
                  </w:r>
                </w:p>
              </w:txbxContent>
            </v:textbox>
          </v:shape>
        </w:pict>
      </w:r>
    </w:p>
    <w:p w:rsidR="005600A2" w:rsidRPr="00793E1B" w:rsidRDefault="005600A2" w:rsidP="005600A2">
      <w:pPr>
        <w:autoSpaceDE/>
        <w:adjustRightInd/>
        <w:ind w:right="1"/>
        <w:contextualSpacing/>
        <w:jc w:val="center"/>
        <w:rPr>
          <w:rFonts w:eastAsia="Courier New"/>
          <w:b/>
          <w:color w:val="000000"/>
          <w:sz w:val="24"/>
          <w:szCs w:val="24"/>
          <w:lang w:bidi="ru-RU"/>
        </w:rPr>
      </w:pPr>
    </w:p>
    <w:p w:rsidR="005600A2" w:rsidRPr="00793E1B" w:rsidRDefault="005600A2" w:rsidP="005600A2">
      <w:pPr>
        <w:autoSpaceDE/>
        <w:adjustRightInd/>
        <w:ind w:right="1"/>
        <w:contextualSpacing/>
        <w:jc w:val="center"/>
        <w:rPr>
          <w:rFonts w:eastAsia="Courier New"/>
          <w:b/>
          <w:color w:val="000000"/>
          <w:sz w:val="24"/>
          <w:szCs w:val="24"/>
          <w:lang w:bidi="ru-RU"/>
        </w:rPr>
      </w:pPr>
    </w:p>
    <w:p w:rsidR="005600A2" w:rsidRPr="00793E1B" w:rsidRDefault="005600A2" w:rsidP="005600A2">
      <w:pPr>
        <w:autoSpaceDE/>
        <w:adjustRightInd/>
        <w:ind w:right="1"/>
        <w:contextualSpacing/>
        <w:jc w:val="center"/>
        <w:rPr>
          <w:rFonts w:eastAsia="Courier New"/>
          <w:b/>
          <w:color w:val="000000"/>
          <w:sz w:val="24"/>
          <w:szCs w:val="24"/>
          <w:lang w:bidi="ru-RU"/>
        </w:rPr>
      </w:pPr>
    </w:p>
    <w:p w:rsidR="005600A2" w:rsidRPr="00793E1B" w:rsidRDefault="005600A2" w:rsidP="005600A2">
      <w:pPr>
        <w:autoSpaceDE/>
        <w:adjustRightInd/>
        <w:ind w:right="1"/>
        <w:contextualSpacing/>
        <w:jc w:val="center"/>
        <w:rPr>
          <w:rFonts w:eastAsia="Courier New"/>
          <w:b/>
          <w:color w:val="000000"/>
          <w:sz w:val="24"/>
          <w:szCs w:val="24"/>
          <w:lang w:bidi="ru-RU"/>
        </w:rPr>
      </w:pPr>
    </w:p>
    <w:p w:rsidR="005600A2" w:rsidRPr="00793E1B" w:rsidRDefault="005600A2" w:rsidP="005600A2">
      <w:pPr>
        <w:widowControl/>
        <w:autoSpaceDE/>
        <w:adjustRightInd/>
        <w:jc w:val="center"/>
        <w:rPr>
          <w:color w:val="000000"/>
          <w:sz w:val="24"/>
          <w:szCs w:val="24"/>
          <w:lang w:eastAsia="en-US"/>
        </w:rPr>
      </w:pPr>
    </w:p>
    <w:p w:rsidR="005600A2" w:rsidRPr="00793E1B" w:rsidRDefault="005600A2" w:rsidP="005600A2">
      <w:pPr>
        <w:suppressAutoHyphens/>
        <w:rPr>
          <w:rFonts w:eastAsia="SimSun"/>
          <w:color w:val="000000"/>
          <w:kern w:val="2"/>
          <w:sz w:val="24"/>
          <w:szCs w:val="24"/>
          <w:lang w:eastAsia="hi-IN" w:bidi="hi-IN"/>
        </w:rPr>
      </w:pPr>
    </w:p>
    <w:p w:rsidR="005600A2" w:rsidRPr="00793E1B" w:rsidRDefault="005600A2" w:rsidP="005600A2">
      <w:pPr>
        <w:widowControl/>
        <w:tabs>
          <w:tab w:val="left" w:pos="708"/>
        </w:tabs>
        <w:autoSpaceDE/>
        <w:adjustRightInd/>
        <w:rPr>
          <w:b/>
          <w:color w:val="000000"/>
          <w:sz w:val="24"/>
          <w:szCs w:val="24"/>
        </w:rPr>
      </w:pPr>
    </w:p>
    <w:p w:rsidR="005600A2" w:rsidRPr="00012912" w:rsidRDefault="005600A2" w:rsidP="005600A2">
      <w:pPr>
        <w:suppressAutoHyphens/>
        <w:jc w:val="center"/>
        <w:rPr>
          <w:rFonts w:eastAsia="SimSun"/>
          <w:color w:val="000000"/>
          <w:kern w:val="2"/>
          <w:sz w:val="24"/>
          <w:szCs w:val="24"/>
          <w:lang w:eastAsia="hi-IN" w:bidi="hi-IN"/>
        </w:rPr>
      </w:pPr>
      <w:r w:rsidRPr="00012912">
        <w:rPr>
          <w:rFonts w:eastAsia="SimSun"/>
          <w:color w:val="000000"/>
          <w:kern w:val="2"/>
          <w:sz w:val="24"/>
          <w:szCs w:val="24"/>
          <w:lang w:eastAsia="hi-IN" w:bidi="hi-IN"/>
        </w:rPr>
        <w:t>РАБОЧАЯ ПРОГРАММА ДИСЦИПЛИНЫ</w:t>
      </w:r>
    </w:p>
    <w:p w:rsidR="005600A2" w:rsidRPr="00012912" w:rsidRDefault="005600A2" w:rsidP="005600A2">
      <w:pPr>
        <w:widowControl/>
        <w:tabs>
          <w:tab w:val="left" w:pos="708"/>
        </w:tabs>
        <w:autoSpaceDE/>
        <w:adjustRightInd/>
        <w:jc w:val="center"/>
        <w:rPr>
          <w:b/>
          <w:color w:val="000000"/>
          <w:sz w:val="24"/>
          <w:szCs w:val="24"/>
        </w:rPr>
      </w:pPr>
    </w:p>
    <w:p w:rsidR="005600A2" w:rsidRPr="00DF2327" w:rsidRDefault="005600A2" w:rsidP="005600A2">
      <w:pPr>
        <w:widowControl/>
        <w:suppressAutoHyphens/>
        <w:autoSpaceDE/>
        <w:adjustRightInd/>
        <w:jc w:val="center"/>
        <w:rPr>
          <w:b/>
          <w:bCs/>
          <w:caps/>
          <w:sz w:val="32"/>
          <w:szCs w:val="32"/>
        </w:rPr>
      </w:pPr>
      <w:r w:rsidRPr="00DF2327">
        <w:rPr>
          <w:b/>
          <w:bCs/>
          <w:sz w:val="32"/>
          <w:szCs w:val="32"/>
        </w:rPr>
        <w:t>ИСТОРИЯ</w:t>
      </w:r>
    </w:p>
    <w:p w:rsidR="005600A2" w:rsidRPr="00DF2327" w:rsidRDefault="005600A2" w:rsidP="005600A2">
      <w:pPr>
        <w:widowControl/>
        <w:suppressAutoHyphens/>
        <w:autoSpaceDE/>
        <w:adjustRightInd/>
        <w:jc w:val="center"/>
        <w:rPr>
          <w:bCs/>
          <w:sz w:val="24"/>
          <w:szCs w:val="24"/>
        </w:rPr>
      </w:pPr>
      <w:r w:rsidRPr="00DF2327">
        <w:rPr>
          <w:bCs/>
          <w:sz w:val="24"/>
          <w:szCs w:val="24"/>
        </w:rPr>
        <w:t>Б1.Б.02</w:t>
      </w:r>
    </w:p>
    <w:p w:rsidR="005600A2" w:rsidRPr="00DF2327" w:rsidRDefault="005600A2" w:rsidP="005600A2">
      <w:pPr>
        <w:widowControl/>
        <w:autoSpaceDN/>
        <w:jc w:val="center"/>
        <w:rPr>
          <w:rFonts w:eastAsia="Calibri"/>
          <w:b/>
          <w:bCs/>
          <w:sz w:val="24"/>
          <w:szCs w:val="24"/>
          <w:lang w:eastAsia="en-US"/>
        </w:rPr>
      </w:pPr>
    </w:p>
    <w:p w:rsidR="005600A2" w:rsidRPr="00DF2327" w:rsidRDefault="005600A2" w:rsidP="005600A2">
      <w:pPr>
        <w:widowControl/>
        <w:autoSpaceDN/>
        <w:jc w:val="center"/>
        <w:rPr>
          <w:rFonts w:eastAsia="Calibri"/>
          <w:b/>
          <w:bCs/>
          <w:color w:val="000000"/>
          <w:sz w:val="24"/>
          <w:szCs w:val="24"/>
          <w:lang w:eastAsia="en-US"/>
        </w:rPr>
      </w:pPr>
    </w:p>
    <w:p w:rsidR="005600A2" w:rsidRPr="00DF2327" w:rsidRDefault="005600A2" w:rsidP="005600A2">
      <w:pPr>
        <w:autoSpaceDE/>
        <w:autoSpaceDN/>
        <w:adjustRightInd/>
        <w:ind w:right="1"/>
        <w:contextualSpacing/>
        <w:jc w:val="center"/>
        <w:rPr>
          <w:rFonts w:eastAsia="Courier New"/>
          <w:sz w:val="24"/>
          <w:szCs w:val="24"/>
          <w:lang w:bidi="ru-RU"/>
        </w:rPr>
      </w:pPr>
      <w:r w:rsidRPr="00DF2327">
        <w:rPr>
          <w:rFonts w:eastAsia="Courier New"/>
          <w:sz w:val="24"/>
          <w:szCs w:val="24"/>
          <w:lang w:bidi="ru-RU"/>
        </w:rPr>
        <w:t xml:space="preserve">по основной профессиональной образовательной программе высшего образования – </w:t>
      </w:r>
    </w:p>
    <w:p w:rsidR="005600A2" w:rsidRPr="00DF2327" w:rsidRDefault="005600A2" w:rsidP="005600A2">
      <w:pPr>
        <w:autoSpaceDE/>
        <w:autoSpaceDN/>
        <w:adjustRightInd/>
        <w:ind w:right="1"/>
        <w:contextualSpacing/>
        <w:jc w:val="center"/>
        <w:rPr>
          <w:rFonts w:eastAsia="Courier New"/>
          <w:sz w:val="24"/>
          <w:szCs w:val="24"/>
          <w:lang w:bidi="ru-RU"/>
        </w:rPr>
      </w:pPr>
      <w:r w:rsidRPr="00DF2327">
        <w:rPr>
          <w:rFonts w:eastAsia="Courier New"/>
          <w:sz w:val="24"/>
          <w:szCs w:val="24"/>
          <w:lang w:bidi="ru-RU"/>
        </w:rPr>
        <w:t>программе бакалавриата</w:t>
      </w:r>
    </w:p>
    <w:p w:rsidR="005600A2" w:rsidRPr="00DF2327" w:rsidRDefault="005600A2" w:rsidP="005600A2">
      <w:pPr>
        <w:widowControl/>
        <w:suppressAutoHyphens/>
        <w:autoSpaceDE/>
        <w:adjustRightInd/>
        <w:jc w:val="center"/>
        <w:rPr>
          <w:rFonts w:eastAsia="Courier New"/>
          <w:sz w:val="24"/>
          <w:szCs w:val="24"/>
          <w:lang w:bidi="ru-RU"/>
        </w:rPr>
      </w:pPr>
      <w:r w:rsidRPr="00DF2327">
        <w:rPr>
          <w:rFonts w:eastAsia="Courier New"/>
          <w:sz w:val="24"/>
          <w:szCs w:val="24"/>
          <w:lang w:bidi="ru-RU"/>
        </w:rPr>
        <w:t>(программа академического бакалавриата)</w:t>
      </w:r>
    </w:p>
    <w:p w:rsidR="005600A2" w:rsidRPr="00DF2327" w:rsidRDefault="005600A2" w:rsidP="005600A2">
      <w:pPr>
        <w:widowControl/>
        <w:suppressAutoHyphens/>
        <w:autoSpaceDE/>
        <w:adjustRightInd/>
        <w:jc w:val="center"/>
        <w:rPr>
          <w:rFonts w:eastAsia="Courier New"/>
          <w:sz w:val="24"/>
          <w:szCs w:val="24"/>
          <w:lang w:bidi="ru-RU"/>
        </w:rPr>
      </w:pPr>
    </w:p>
    <w:p w:rsidR="005600A2" w:rsidRPr="00DF2327" w:rsidRDefault="005600A2" w:rsidP="005600A2">
      <w:pPr>
        <w:widowControl/>
        <w:suppressAutoHyphens/>
        <w:autoSpaceDE/>
        <w:adjustRightInd/>
        <w:jc w:val="center"/>
        <w:rPr>
          <w:rFonts w:eastAsia="Courier New"/>
          <w:sz w:val="24"/>
          <w:szCs w:val="24"/>
          <w:lang w:bidi="ru-RU"/>
        </w:rPr>
      </w:pPr>
    </w:p>
    <w:p w:rsidR="005600A2" w:rsidRPr="00DF2327" w:rsidRDefault="005600A2" w:rsidP="005600A2">
      <w:pPr>
        <w:widowControl/>
        <w:suppressAutoHyphens/>
        <w:autoSpaceDE/>
        <w:adjustRightInd/>
        <w:jc w:val="center"/>
        <w:rPr>
          <w:rFonts w:eastAsia="Courier New"/>
          <w:sz w:val="24"/>
          <w:szCs w:val="24"/>
        </w:rPr>
      </w:pPr>
      <w:r w:rsidRPr="00DF2327">
        <w:rPr>
          <w:rFonts w:eastAsia="Courier New"/>
          <w:sz w:val="24"/>
          <w:szCs w:val="24"/>
          <w:lang w:bidi="ru-RU"/>
        </w:rPr>
        <w:t xml:space="preserve">Направление подготовки </w:t>
      </w:r>
      <w:r w:rsidRPr="00DF2327">
        <w:rPr>
          <w:b/>
          <w:sz w:val="24"/>
          <w:szCs w:val="24"/>
        </w:rPr>
        <w:t>09.03.03 Прикладная информатика</w:t>
      </w:r>
      <w:r w:rsidRPr="00DF2327">
        <w:rPr>
          <w:sz w:val="24"/>
          <w:szCs w:val="24"/>
        </w:rPr>
        <w:t xml:space="preserve">  </w:t>
      </w:r>
    </w:p>
    <w:p w:rsidR="005600A2" w:rsidRPr="00DF2327" w:rsidRDefault="005600A2" w:rsidP="005600A2">
      <w:pPr>
        <w:widowControl/>
        <w:suppressAutoHyphens/>
        <w:autoSpaceDE/>
        <w:adjustRightInd/>
        <w:jc w:val="center"/>
        <w:rPr>
          <w:rFonts w:eastAsia="Courier New"/>
          <w:sz w:val="24"/>
          <w:szCs w:val="24"/>
          <w:lang w:bidi="ru-RU"/>
        </w:rPr>
      </w:pPr>
      <w:r w:rsidRPr="00DF2327">
        <w:rPr>
          <w:rFonts w:eastAsia="Courier New"/>
          <w:sz w:val="24"/>
          <w:szCs w:val="24"/>
          <w:lang w:bidi="ru-RU"/>
        </w:rPr>
        <w:t>(уровень бакалавриата)</w:t>
      </w:r>
      <w:r w:rsidRPr="00DF2327">
        <w:rPr>
          <w:rFonts w:eastAsia="Courier New"/>
          <w:sz w:val="24"/>
          <w:szCs w:val="24"/>
          <w:lang w:bidi="ru-RU"/>
        </w:rPr>
        <w:cr/>
      </w:r>
    </w:p>
    <w:p w:rsidR="005600A2" w:rsidRPr="00DF2327" w:rsidRDefault="005600A2" w:rsidP="005600A2">
      <w:pPr>
        <w:widowControl/>
        <w:suppressAutoHyphens/>
        <w:autoSpaceDE/>
        <w:adjustRightInd/>
        <w:jc w:val="center"/>
        <w:rPr>
          <w:rFonts w:eastAsia="Courier New"/>
          <w:sz w:val="24"/>
          <w:szCs w:val="24"/>
          <w:lang w:bidi="ru-RU"/>
        </w:rPr>
      </w:pPr>
      <w:r w:rsidRPr="00DF2327">
        <w:rPr>
          <w:rFonts w:eastAsia="Courier New"/>
          <w:sz w:val="24"/>
          <w:szCs w:val="24"/>
          <w:lang w:bidi="ru-RU"/>
        </w:rPr>
        <w:t>Направленность (профиль) программы</w:t>
      </w:r>
    </w:p>
    <w:p w:rsidR="005600A2" w:rsidRPr="00DF2327" w:rsidRDefault="005600A2" w:rsidP="005600A2">
      <w:pPr>
        <w:widowControl/>
        <w:suppressAutoHyphens/>
        <w:autoSpaceDE/>
        <w:adjustRightInd/>
        <w:jc w:val="center"/>
        <w:rPr>
          <w:rFonts w:eastAsia="Courier New"/>
          <w:sz w:val="24"/>
          <w:szCs w:val="24"/>
          <w:lang w:bidi="ru-RU"/>
        </w:rPr>
      </w:pPr>
      <w:r w:rsidRPr="00DF2327">
        <w:rPr>
          <w:rFonts w:eastAsia="Courier New"/>
          <w:sz w:val="24"/>
          <w:szCs w:val="24"/>
          <w:lang w:bidi="ru-RU"/>
        </w:rPr>
        <w:t xml:space="preserve"> </w:t>
      </w:r>
      <w:r w:rsidRPr="00DF2327">
        <w:rPr>
          <w:rFonts w:eastAsia="Courier New"/>
          <w:b/>
          <w:sz w:val="24"/>
          <w:szCs w:val="24"/>
          <w:lang w:bidi="ru-RU"/>
        </w:rPr>
        <w:t>«</w:t>
      </w:r>
      <w:r w:rsidRPr="00DF2327">
        <w:rPr>
          <w:b/>
          <w:sz w:val="24"/>
          <w:szCs w:val="24"/>
        </w:rPr>
        <w:t>Автоматизированные системы обработки информации и управления</w:t>
      </w:r>
      <w:r w:rsidRPr="00DF2327">
        <w:rPr>
          <w:rFonts w:eastAsia="Courier New"/>
          <w:b/>
          <w:sz w:val="24"/>
          <w:szCs w:val="24"/>
          <w:lang w:bidi="ru-RU"/>
        </w:rPr>
        <w:t>»</w:t>
      </w:r>
    </w:p>
    <w:p w:rsidR="005600A2" w:rsidRPr="00DF2327" w:rsidRDefault="005600A2" w:rsidP="005600A2">
      <w:pPr>
        <w:widowControl/>
        <w:suppressAutoHyphens/>
        <w:autoSpaceDE/>
        <w:adjustRightInd/>
        <w:jc w:val="center"/>
        <w:rPr>
          <w:rFonts w:eastAsia="Courier New"/>
          <w:sz w:val="24"/>
          <w:szCs w:val="24"/>
          <w:lang w:bidi="ru-RU"/>
        </w:rPr>
      </w:pPr>
    </w:p>
    <w:p w:rsidR="005600A2" w:rsidRPr="00DF2327" w:rsidRDefault="005600A2" w:rsidP="005600A2">
      <w:pPr>
        <w:widowControl/>
        <w:suppressAutoHyphens/>
        <w:autoSpaceDE/>
        <w:adjustRightInd/>
        <w:jc w:val="center"/>
        <w:rPr>
          <w:rFonts w:eastAsia="Courier New"/>
          <w:b/>
          <w:sz w:val="24"/>
          <w:szCs w:val="24"/>
          <w:lang w:bidi="ru-RU"/>
        </w:rPr>
      </w:pPr>
    </w:p>
    <w:p w:rsidR="005600A2" w:rsidRPr="00DF2327" w:rsidRDefault="005600A2" w:rsidP="005600A2">
      <w:pPr>
        <w:widowControl/>
        <w:autoSpaceDE/>
        <w:autoSpaceDN/>
        <w:adjustRightInd/>
        <w:jc w:val="center"/>
        <w:rPr>
          <w:sz w:val="24"/>
          <w:szCs w:val="24"/>
        </w:rPr>
      </w:pPr>
      <w:r w:rsidRPr="00DF2327">
        <w:rPr>
          <w:rFonts w:eastAsia="Courier New"/>
          <w:sz w:val="24"/>
          <w:szCs w:val="24"/>
          <w:lang w:bidi="ru-RU"/>
        </w:rPr>
        <w:t xml:space="preserve">Виды профессиональной деятельности: </w:t>
      </w:r>
      <w:r w:rsidRPr="00DF2327">
        <w:rPr>
          <w:sz w:val="24"/>
          <w:szCs w:val="24"/>
        </w:rPr>
        <w:t>проектная, производственно-технологическая, научно-исследовательская (основной).</w:t>
      </w:r>
    </w:p>
    <w:p w:rsidR="005600A2" w:rsidRDefault="005600A2" w:rsidP="005600A2">
      <w:pPr>
        <w:widowControl/>
        <w:suppressAutoHyphens/>
        <w:autoSpaceDE/>
        <w:adjustRightInd/>
        <w:jc w:val="center"/>
        <w:rPr>
          <w:rFonts w:eastAsia="SimSun"/>
          <w:b/>
          <w:color w:val="000000"/>
          <w:kern w:val="2"/>
          <w:sz w:val="24"/>
          <w:szCs w:val="24"/>
          <w:lang w:eastAsia="hi-IN" w:bidi="hi-IN"/>
        </w:rPr>
      </w:pPr>
    </w:p>
    <w:p w:rsidR="005600A2" w:rsidRDefault="005600A2" w:rsidP="005600A2">
      <w:pPr>
        <w:widowControl/>
        <w:suppressAutoHyphens/>
        <w:autoSpaceDE/>
        <w:adjustRightInd/>
        <w:jc w:val="center"/>
        <w:rPr>
          <w:rFonts w:eastAsia="SimSun"/>
          <w:b/>
          <w:color w:val="000000"/>
          <w:kern w:val="2"/>
          <w:sz w:val="24"/>
          <w:szCs w:val="24"/>
          <w:lang w:eastAsia="hi-IN" w:bidi="hi-IN"/>
        </w:rPr>
      </w:pPr>
    </w:p>
    <w:p w:rsidR="005600A2" w:rsidRDefault="005600A2" w:rsidP="005600A2">
      <w:pPr>
        <w:widowControl/>
        <w:suppressAutoHyphens/>
        <w:autoSpaceDE/>
        <w:adjustRightInd/>
        <w:jc w:val="center"/>
        <w:rPr>
          <w:rFonts w:eastAsia="SimSun"/>
          <w:b/>
          <w:color w:val="000000"/>
          <w:kern w:val="2"/>
          <w:sz w:val="24"/>
          <w:szCs w:val="24"/>
          <w:lang w:eastAsia="hi-IN" w:bidi="hi-IN"/>
        </w:rPr>
      </w:pPr>
    </w:p>
    <w:p w:rsidR="005600A2" w:rsidRPr="00793E1B" w:rsidRDefault="005600A2" w:rsidP="005600A2">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273ACF" w:rsidRDefault="00273ACF" w:rsidP="00273ACF">
      <w:pPr>
        <w:widowControl/>
        <w:suppressAutoHyphens/>
        <w:autoSpaceDE/>
        <w:adjustRightInd/>
        <w:jc w:val="center"/>
        <w:rPr>
          <w:rFonts w:eastAsia="SimSun"/>
          <w:kern w:val="2"/>
          <w:sz w:val="24"/>
          <w:szCs w:val="24"/>
          <w:lang w:eastAsia="hi-IN" w:bidi="hi-IN"/>
        </w:rPr>
      </w:pPr>
      <w:bookmarkStart w:id="5" w:name="_Hlk105418767"/>
      <w:bookmarkStart w:id="6" w:name="_Hlk105417789"/>
      <w:r>
        <w:rPr>
          <w:rFonts w:eastAsia="SimSun"/>
          <w:kern w:val="2"/>
          <w:sz w:val="24"/>
          <w:szCs w:val="24"/>
          <w:lang w:eastAsia="hi-IN" w:bidi="hi-IN"/>
        </w:rPr>
        <w:t>заочной формы обучения 2018/2019 года набора соответственно</w:t>
      </w:r>
      <w:bookmarkEnd w:id="5"/>
    </w:p>
    <w:bookmarkEnd w:id="6"/>
    <w:p w:rsidR="008B054B" w:rsidRDefault="008B054B" w:rsidP="008B054B">
      <w:pPr>
        <w:widowControl/>
        <w:suppressAutoHyphens/>
        <w:autoSpaceDE/>
        <w:adjustRightInd/>
        <w:rPr>
          <w:rFonts w:eastAsia="SimSun"/>
          <w:b/>
          <w:kern w:val="2"/>
          <w:sz w:val="24"/>
          <w:szCs w:val="24"/>
          <w:lang w:eastAsia="hi-IN" w:bidi="hi-IN"/>
        </w:rPr>
      </w:pPr>
    </w:p>
    <w:p w:rsidR="00273ACF" w:rsidRDefault="00273ACF" w:rsidP="008B054B">
      <w:pPr>
        <w:widowControl/>
        <w:suppressAutoHyphens/>
        <w:autoSpaceDE/>
        <w:adjustRightInd/>
        <w:rPr>
          <w:rFonts w:eastAsia="SimSun"/>
          <w:b/>
          <w:kern w:val="2"/>
          <w:sz w:val="24"/>
          <w:szCs w:val="24"/>
          <w:lang w:eastAsia="hi-IN" w:bidi="hi-IN"/>
        </w:rPr>
      </w:pPr>
    </w:p>
    <w:p w:rsidR="00273ACF" w:rsidRDefault="00273ACF" w:rsidP="008B054B">
      <w:pPr>
        <w:widowControl/>
        <w:suppressAutoHyphens/>
        <w:autoSpaceDE/>
        <w:adjustRightInd/>
        <w:rPr>
          <w:rFonts w:eastAsia="SimSun"/>
          <w:b/>
          <w:kern w:val="2"/>
          <w:sz w:val="24"/>
          <w:szCs w:val="24"/>
          <w:lang w:eastAsia="hi-IN" w:bidi="hi-IN"/>
        </w:rPr>
      </w:pPr>
    </w:p>
    <w:p w:rsidR="00273ACF" w:rsidRDefault="00273ACF" w:rsidP="008B054B">
      <w:pPr>
        <w:widowControl/>
        <w:suppressAutoHyphens/>
        <w:autoSpaceDE/>
        <w:adjustRightInd/>
        <w:rPr>
          <w:rFonts w:eastAsia="SimSun"/>
          <w:b/>
          <w:kern w:val="2"/>
          <w:sz w:val="24"/>
          <w:szCs w:val="24"/>
          <w:lang w:eastAsia="hi-IN" w:bidi="hi-IN"/>
        </w:rPr>
      </w:pPr>
    </w:p>
    <w:p w:rsidR="00273ACF" w:rsidRPr="00B04F42" w:rsidRDefault="00273ACF" w:rsidP="008B054B">
      <w:pPr>
        <w:widowControl/>
        <w:suppressAutoHyphens/>
        <w:autoSpaceDE/>
        <w:adjustRightInd/>
        <w:rPr>
          <w:rFonts w:eastAsia="SimSun"/>
          <w:b/>
          <w:kern w:val="2"/>
          <w:sz w:val="24"/>
          <w:szCs w:val="24"/>
          <w:lang w:eastAsia="hi-IN" w:bidi="hi-IN"/>
        </w:rPr>
      </w:pPr>
    </w:p>
    <w:p w:rsidR="008B054B" w:rsidRDefault="008B054B" w:rsidP="008B054B">
      <w:pPr>
        <w:suppressAutoHyphens/>
        <w:contextualSpacing/>
        <w:rPr>
          <w:rFonts w:eastAsia="SimSun"/>
          <w:kern w:val="2"/>
          <w:sz w:val="24"/>
          <w:szCs w:val="24"/>
          <w:lang w:eastAsia="hi-IN" w:bidi="hi-IN"/>
        </w:rPr>
      </w:pPr>
    </w:p>
    <w:p w:rsidR="008B054B" w:rsidRDefault="008B054B" w:rsidP="008B054B">
      <w:pPr>
        <w:suppressAutoHyphens/>
        <w:contextualSpacing/>
        <w:rPr>
          <w:rFonts w:eastAsia="SimSun"/>
          <w:kern w:val="2"/>
          <w:sz w:val="24"/>
          <w:szCs w:val="24"/>
          <w:lang w:eastAsia="hi-IN" w:bidi="hi-IN"/>
        </w:rPr>
      </w:pPr>
    </w:p>
    <w:p w:rsidR="008B054B" w:rsidRPr="00467398" w:rsidRDefault="008B054B" w:rsidP="008B054B">
      <w:pPr>
        <w:suppressAutoHyphens/>
        <w:contextualSpacing/>
        <w:rPr>
          <w:rFonts w:eastAsia="SimSun"/>
          <w:kern w:val="2"/>
          <w:sz w:val="24"/>
          <w:szCs w:val="24"/>
          <w:lang w:eastAsia="hi-IN" w:bidi="hi-IN"/>
        </w:rPr>
      </w:pPr>
    </w:p>
    <w:p w:rsidR="00273ACF" w:rsidRPr="00273ACF" w:rsidRDefault="00273ACF" w:rsidP="00273ACF">
      <w:pPr>
        <w:widowControl/>
        <w:autoSpaceDE/>
        <w:adjustRightInd/>
        <w:jc w:val="center"/>
        <w:rPr>
          <w:sz w:val="24"/>
          <w:szCs w:val="24"/>
        </w:rPr>
      </w:pPr>
      <w:bookmarkStart w:id="7" w:name="_Hlk105065104"/>
      <w:r w:rsidRPr="00273ACF">
        <w:rPr>
          <w:sz w:val="24"/>
          <w:szCs w:val="24"/>
        </w:rPr>
        <w:t>Омск, 2022</w:t>
      </w:r>
    </w:p>
    <w:bookmarkEnd w:id="7"/>
    <w:p w:rsidR="005600A2" w:rsidRPr="00793E1B" w:rsidRDefault="005600A2" w:rsidP="005600A2">
      <w:pPr>
        <w:widowControl/>
        <w:autoSpaceDE/>
        <w:adjustRightInd/>
        <w:ind w:left="5670"/>
        <w:rPr>
          <w:rFonts w:eastAsia="Courier New"/>
          <w:b/>
          <w:bCs/>
          <w:color w:val="000000"/>
          <w:sz w:val="24"/>
          <w:szCs w:val="24"/>
        </w:rPr>
      </w:pPr>
      <w:r w:rsidRPr="00793E1B">
        <w:rPr>
          <w:color w:val="000000"/>
          <w:sz w:val="24"/>
          <w:szCs w:val="24"/>
        </w:rPr>
        <w:br w:type="page"/>
      </w:r>
    </w:p>
    <w:p w:rsidR="005600A2" w:rsidRPr="00C464A7" w:rsidRDefault="005600A2" w:rsidP="005600A2">
      <w:pPr>
        <w:widowControl/>
        <w:autoSpaceDE/>
        <w:autoSpaceDN/>
        <w:adjustRightInd/>
        <w:ind w:firstLine="708"/>
        <w:jc w:val="both"/>
        <w:rPr>
          <w:spacing w:val="-3"/>
          <w:sz w:val="24"/>
          <w:szCs w:val="24"/>
          <w:lang w:eastAsia="en-US"/>
        </w:rPr>
      </w:pPr>
      <w:r w:rsidRPr="00C464A7">
        <w:rPr>
          <w:spacing w:val="-3"/>
          <w:sz w:val="24"/>
          <w:szCs w:val="24"/>
          <w:lang w:eastAsia="en-US"/>
        </w:rPr>
        <w:lastRenderedPageBreak/>
        <w:t>Составитель:</w:t>
      </w:r>
    </w:p>
    <w:p w:rsidR="005600A2" w:rsidRPr="00C464A7" w:rsidRDefault="005600A2" w:rsidP="005600A2">
      <w:pPr>
        <w:widowControl/>
        <w:autoSpaceDE/>
        <w:autoSpaceDN/>
        <w:adjustRightInd/>
        <w:jc w:val="both"/>
        <w:rPr>
          <w:spacing w:val="-3"/>
          <w:sz w:val="24"/>
          <w:szCs w:val="24"/>
          <w:lang w:eastAsia="en-US"/>
        </w:rPr>
      </w:pPr>
    </w:p>
    <w:p w:rsidR="008B054B" w:rsidRPr="002E305D" w:rsidRDefault="008B054B" w:rsidP="008B054B">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 /</w:t>
      </w:r>
    </w:p>
    <w:p w:rsidR="008B054B" w:rsidRPr="002E305D" w:rsidRDefault="008B054B" w:rsidP="008B054B">
      <w:pPr>
        <w:widowControl/>
        <w:autoSpaceDE/>
        <w:autoSpaceDN/>
        <w:adjustRightInd/>
        <w:jc w:val="both"/>
        <w:rPr>
          <w:spacing w:val="-3"/>
          <w:sz w:val="24"/>
          <w:szCs w:val="24"/>
          <w:lang w:eastAsia="en-US"/>
        </w:rPr>
      </w:pPr>
    </w:p>
    <w:p w:rsidR="00273ACF" w:rsidRPr="00273ACF" w:rsidRDefault="008B054B" w:rsidP="00273ACF">
      <w:pPr>
        <w:widowControl/>
        <w:autoSpaceDE/>
        <w:autoSpaceDN/>
        <w:adjustRightInd/>
        <w:ind w:firstLine="708"/>
        <w:jc w:val="both"/>
        <w:rPr>
          <w:spacing w:val="-3"/>
          <w:sz w:val="24"/>
          <w:szCs w:val="24"/>
          <w:lang w:eastAsia="en-US"/>
        </w:rPr>
      </w:pPr>
      <w:r w:rsidRPr="002E305D">
        <w:rPr>
          <w:spacing w:val="-3"/>
          <w:sz w:val="24"/>
          <w:szCs w:val="24"/>
          <w:lang w:eastAsia="en-US"/>
        </w:rPr>
        <w:t xml:space="preserve">Рабочая программа дисциплины одобрена на заседании кафедры </w:t>
      </w:r>
      <w:bookmarkStart w:id="8" w:name="_Hlk105065302"/>
      <w:r w:rsidR="00273ACF" w:rsidRPr="00273ACF">
        <w:rPr>
          <w:spacing w:val="-3"/>
          <w:sz w:val="24"/>
          <w:szCs w:val="24"/>
          <w:lang w:eastAsia="en-US"/>
        </w:rPr>
        <w:t>«</w:t>
      </w:r>
      <w:r w:rsidR="00273ACF" w:rsidRPr="00273ACF">
        <w:rPr>
          <w:spacing w:val="-3"/>
          <w:sz w:val="24"/>
          <w:szCs w:val="24"/>
          <w:lang w:eastAsia="en-US" w:bidi="ru-RU"/>
        </w:rPr>
        <w:t>Политологии, социально-гуманитарных дисциплин и иностранных языков</w:t>
      </w:r>
      <w:r w:rsidR="00273ACF" w:rsidRPr="00273ACF">
        <w:rPr>
          <w:spacing w:val="-3"/>
          <w:sz w:val="24"/>
          <w:szCs w:val="24"/>
          <w:lang w:eastAsia="en-US"/>
        </w:rPr>
        <w:t>»</w:t>
      </w:r>
    </w:p>
    <w:p w:rsidR="00273ACF" w:rsidRPr="00273ACF" w:rsidRDefault="00273ACF" w:rsidP="00273ACF">
      <w:pPr>
        <w:widowControl/>
        <w:autoSpaceDE/>
        <w:autoSpaceDN/>
        <w:adjustRightInd/>
        <w:ind w:firstLine="708"/>
        <w:jc w:val="both"/>
        <w:rPr>
          <w:spacing w:val="-3"/>
          <w:sz w:val="24"/>
          <w:szCs w:val="24"/>
          <w:lang w:eastAsia="en-US"/>
        </w:rPr>
      </w:pPr>
      <w:bookmarkStart w:id="9" w:name="_Hlk105067184"/>
      <w:r w:rsidRPr="00273ACF">
        <w:rPr>
          <w:spacing w:val="-3"/>
          <w:sz w:val="24"/>
          <w:szCs w:val="24"/>
          <w:lang w:eastAsia="en-US"/>
        </w:rPr>
        <w:t>Протокол от 25 марта 2022 г. № 8</w:t>
      </w:r>
      <w:r w:rsidRPr="00273ACF">
        <w:rPr>
          <w:spacing w:val="-3"/>
          <w:sz w:val="24"/>
          <w:szCs w:val="24"/>
          <w:lang w:eastAsia="en-US"/>
        </w:rPr>
        <w:tab/>
      </w:r>
    </w:p>
    <w:bookmarkEnd w:id="8"/>
    <w:bookmarkEnd w:id="9"/>
    <w:p w:rsidR="008B054B" w:rsidRPr="002E305D" w:rsidRDefault="008B054B" w:rsidP="00273ACF">
      <w:pPr>
        <w:widowControl/>
        <w:autoSpaceDE/>
        <w:autoSpaceDN/>
        <w:adjustRightInd/>
        <w:ind w:firstLine="708"/>
        <w:jc w:val="both"/>
        <w:rPr>
          <w:spacing w:val="-3"/>
          <w:sz w:val="24"/>
          <w:szCs w:val="24"/>
          <w:lang w:eastAsia="en-US"/>
        </w:rPr>
      </w:pPr>
    </w:p>
    <w:p w:rsidR="005600A2" w:rsidRPr="00C464A7" w:rsidRDefault="008B054B" w:rsidP="008B054B">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w:t>
      </w:r>
      <w:r w:rsidR="005600A2" w:rsidRPr="00C464A7">
        <w:rPr>
          <w:spacing w:val="-3"/>
          <w:sz w:val="24"/>
          <w:szCs w:val="24"/>
          <w:lang w:eastAsia="en-US"/>
        </w:rPr>
        <w:t xml:space="preserve"> /</w:t>
      </w:r>
    </w:p>
    <w:p w:rsidR="005600A2" w:rsidRDefault="005600A2" w:rsidP="005600A2">
      <w:pPr>
        <w:widowControl/>
        <w:autoSpaceDE/>
        <w:autoSpaceDN/>
        <w:adjustRightInd/>
        <w:rPr>
          <w:color w:val="000000"/>
          <w:sz w:val="24"/>
          <w:szCs w:val="24"/>
        </w:rPr>
      </w:pPr>
      <w:r w:rsidRPr="00C464A7">
        <w:rPr>
          <w:spacing w:val="-3"/>
          <w:sz w:val="24"/>
          <w:szCs w:val="24"/>
          <w:lang w:eastAsia="en-US"/>
        </w:rPr>
        <w:br w:type="page"/>
      </w:r>
    </w:p>
    <w:p w:rsidR="005600A2" w:rsidRPr="00793E1B" w:rsidRDefault="005600A2" w:rsidP="005600A2">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tbl>
      <w:tblPr>
        <w:tblW w:w="10048" w:type="dxa"/>
        <w:tblLook w:val="04A0" w:firstRow="1" w:lastRow="0" w:firstColumn="1" w:lastColumn="0" w:noHBand="0" w:noVBand="1"/>
      </w:tblPr>
      <w:tblGrid>
        <w:gridCol w:w="576"/>
        <w:gridCol w:w="8068"/>
        <w:gridCol w:w="702"/>
        <w:gridCol w:w="702"/>
      </w:tblGrid>
      <w:tr w:rsidR="005600A2" w:rsidRPr="00793E1B" w:rsidTr="003D71AE">
        <w:tc>
          <w:tcPr>
            <w:tcW w:w="576" w:type="dxa"/>
            <w:hideMark/>
          </w:tcPr>
          <w:p w:rsidR="005600A2" w:rsidRPr="00793E1B" w:rsidRDefault="005600A2" w:rsidP="003D71AE">
            <w:pPr>
              <w:rPr>
                <w:color w:val="000000"/>
                <w:sz w:val="24"/>
                <w:szCs w:val="24"/>
              </w:rPr>
            </w:pPr>
            <w:r w:rsidRPr="00793E1B">
              <w:rPr>
                <w:color w:val="000000"/>
                <w:sz w:val="24"/>
                <w:szCs w:val="24"/>
              </w:rPr>
              <w:t>1</w:t>
            </w:r>
            <w:r>
              <w:rPr>
                <w:color w:val="000000"/>
                <w:sz w:val="24"/>
                <w:szCs w:val="24"/>
              </w:rPr>
              <w:t>.</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Наименование дисциплины</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sidRPr="00793E1B">
              <w:rPr>
                <w:color w:val="000000"/>
                <w:sz w:val="24"/>
                <w:szCs w:val="24"/>
              </w:rPr>
              <w:t>2</w:t>
            </w:r>
            <w:r>
              <w:rPr>
                <w:color w:val="000000"/>
                <w:sz w:val="24"/>
                <w:szCs w:val="24"/>
              </w:rPr>
              <w:t>.</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sidRPr="00793E1B">
              <w:rPr>
                <w:color w:val="000000"/>
                <w:sz w:val="24"/>
                <w:szCs w:val="24"/>
              </w:rPr>
              <w:t>3</w:t>
            </w:r>
            <w:r>
              <w:rPr>
                <w:color w:val="000000"/>
                <w:sz w:val="24"/>
                <w:szCs w:val="24"/>
              </w:rPr>
              <w:t>.</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sidRPr="00793E1B">
              <w:rPr>
                <w:color w:val="000000"/>
                <w:sz w:val="24"/>
                <w:szCs w:val="24"/>
              </w:rPr>
              <w:t>4</w:t>
            </w:r>
            <w:r>
              <w:rPr>
                <w:color w:val="000000"/>
                <w:sz w:val="24"/>
                <w:szCs w:val="24"/>
              </w:rPr>
              <w:t>.</w:t>
            </w:r>
          </w:p>
        </w:tc>
        <w:tc>
          <w:tcPr>
            <w:tcW w:w="8068" w:type="dxa"/>
            <w:hideMark/>
          </w:tcPr>
          <w:p w:rsidR="005600A2" w:rsidRPr="00793E1B" w:rsidRDefault="005600A2" w:rsidP="003D71AE">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sidRPr="00793E1B">
              <w:rPr>
                <w:color w:val="000000"/>
                <w:sz w:val="24"/>
                <w:szCs w:val="24"/>
              </w:rPr>
              <w:t>5</w:t>
            </w:r>
            <w:r>
              <w:rPr>
                <w:color w:val="000000"/>
                <w:sz w:val="24"/>
                <w:szCs w:val="24"/>
              </w:rPr>
              <w:t>.</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Default="005600A2" w:rsidP="003D71AE">
            <w:pPr>
              <w:jc w:val="center"/>
              <w:rPr>
                <w:color w:val="000000"/>
                <w:sz w:val="24"/>
                <w:szCs w:val="24"/>
              </w:rPr>
            </w:pPr>
            <w:r>
              <w:rPr>
                <w:color w:val="000000"/>
                <w:sz w:val="24"/>
                <w:szCs w:val="24"/>
              </w:rPr>
              <w:t>5.1.</w:t>
            </w:r>
          </w:p>
          <w:p w:rsidR="005600A2" w:rsidRDefault="005600A2" w:rsidP="003D71AE">
            <w:pPr>
              <w:jc w:val="center"/>
              <w:rPr>
                <w:color w:val="000000"/>
                <w:sz w:val="24"/>
                <w:szCs w:val="24"/>
              </w:rPr>
            </w:pPr>
            <w:r>
              <w:rPr>
                <w:color w:val="000000"/>
                <w:sz w:val="24"/>
                <w:szCs w:val="24"/>
              </w:rPr>
              <w:t>5.2.</w:t>
            </w:r>
          </w:p>
          <w:p w:rsidR="005600A2" w:rsidRDefault="005600A2" w:rsidP="003D71AE">
            <w:pPr>
              <w:rPr>
                <w:color w:val="000000"/>
                <w:sz w:val="24"/>
                <w:szCs w:val="24"/>
              </w:rPr>
            </w:pPr>
            <w:r>
              <w:rPr>
                <w:color w:val="000000"/>
                <w:sz w:val="24"/>
                <w:szCs w:val="24"/>
              </w:rPr>
              <w:t>5.3.</w:t>
            </w:r>
          </w:p>
          <w:p w:rsidR="005600A2" w:rsidRPr="00793E1B" w:rsidRDefault="005600A2" w:rsidP="003D71AE">
            <w:pPr>
              <w:rPr>
                <w:color w:val="000000"/>
                <w:sz w:val="24"/>
                <w:szCs w:val="24"/>
              </w:rPr>
            </w:pPr>
            <w:r w:rsidRPr="00793E1B">
              <w:rPr>
                <w:color w:val="000000"/>
                <w:sz w:val="24"/>
                <w:szCs w:val="24"/>
              </w:rPr>
              <w:t>6</w:t>
            </w:r>
            <w:r>
              <w:rPr>
                <w:color w:val="000000"/>
                <w:sz w:val="24"/>
                <w:szCs w:val="24"/>
              </w:rPr>
              <w:t>.</w:t>
            </w:r>
          </w:p>
        </w:tc>
        <w:tc>
          <w:tcPr>
            <w:tcW w:w="8068" w:type="dxa"/>
            <w:hideMark/>
          </w:tcPr>
          <w:p w:rsidR="005600A2" w:rsidRPr="00C8571B" w:rsidRDefault="005600A2" w:rsidP="003D71AE">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5600A2" w:rsidRPr="00C8571B" w:rsidRDefault="005600A2" w:rsidP="003D71AE">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5600A2" w:rsidRPr="00617099" w:rsidRDefault="005600A2" w:rsidP="003D71AE">
            <w:pPr>
              <w:jc w:val="both"/>
              <w:rPr>
                <w:color w:val="000000"/>
                <w:sz w:val="24"/>
                <w:szCs w:val="24"/>
              </w:rPr>
            </w:pPr>
            <w:r w:rsidRPr="00617099">
              <w:rPr>
                <w:sz w:val="24"/>
                <w:szCs w:val="24"/>
              </w:rPr>
              <w:t>Содержание дисциплины</w:t>
            </w:r>
          </w:p>
          <w:p w:rsidR="005600A2" w:rsidRPr="00793E1B" w:rsidRDefault="005600A2" w:rsidP="003D71AE">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Pr>
                <w:color w:val="000000"/>
                <w:sz w:val="24"/>
                <w:szCs w:val="24"/>
              </w:rPr>
              <w:t>7.</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Pr>
                <w:color w:val="000000"/>
                <w:sz w:val="24"/>
                <w:szCs w:val="24"/>
              </w:rPr>
              <w:t>8.</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Pr>
                <w:color w:val="000000"/>
                <w:sz w:val="24"/>
                <w:szCs w:val="24"/>
              </w:rPr>
              <w:t>9.</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sidRPr="00793E1B">
              <w:rPr>
                <w:color w:val="000000"/>
                <w:sz w:val="24"/>
                <w:szCs w:val="24"/>
              </w:rPr>
              <w:t>1</w:t>
            </w:r>
            <w:r>
              <w:rPr>
                <w:color w:val="000000"/>
                <w:sz w:val="24"/>
                <w:szCs w:val="24"/>
              </w:rPr>
              <w:t>0.</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r w:rsidR="005600A2" w:rsidRPr="00793E1B" w:rsidTr="003D71AE">
        <w:tc>
          <w:tcPr>
            <w:tcW w:w="576" w:type="dxa"/>
            <w:hideMark/>
          </w:tcPr>
          <w:p w:rsidR="005600A2" w:rsidRPr="00793E1B" w:rsidRDefault="005600A2" w:rsidP="003D71AE">
            <w:pPr>
              <w:rPr>
                <w:color w:val="000000"/>
                <w:sz w:val="24"/>
                <w:szCs w:val="24"/>
              </w:rPr>
            </w:pPr>
            <w:r>
              <w:rPr>
                <w:color w:val="000000"/>
                <w:sz w:val="24"/>
                <w:szCs w:val="24"/>
              </w:rPr>
              <w:t>11.</w:t>
            </w:r>
          </w:p>
        </w:tc>
        <w:tc>
          <w:tcPr>
            <w:tcW w:w="8068" w:type="dxa"/>
            <w:hideMark/>
          </w:tcPr>
          <w:p w:rsidR="005600A2" w:rsidRPr="00793E1B" w:rsidRDefault="005600A2" w:rsidP="003D71AE">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5600A2" w:rsidRPr="00793E1B" w:rsidRDefault="005600A2" w:rsidP="003D71AE">
            <w:pPr>
              <w:jc w:val="center"/>
              <w:rPr>
                <w:color w:val="000000"/>
                <w:sz w:val="24"/>
                <w:szCs w:val="24"/>
              </w:rPr>
            </w:pPr>
          </w:p>
        </w:tc>
        <w:tc>
          <w:tcPr>
            <w:tcW w:w="702" w:type="dxa"/>
          </w:tcPr>
          <w:p w:rsidR="005600A2" w:rsidRPr="00793E1B" w:rsidRDefault="005600A2" w:rsidP="003D71AE">
            <w:pPr>
              <w:jc w:val="center"/>
              <w:rPr>
                <w:color w:val="000000"/>
                <w:sz w:val="24"/>
                <w:szCs w:val="24"/>
              </w:rPr>
            </w:pPr>
          </w:p>
        </w:tc>
      </w:tr>
    </w:tbl>
    <w:p w:rsidR="005600A2" w:rsidRPr="00793E1B" w:rsidRDefault="005600A2" w:rsidP="005600A2">
      <w:pPr>
        <w:spacing w:after="160" w:line="256" w:lineRule="auto"/>
        <w:rPr>
          <w:b/>
          <w:color w:val="000000"/>
          <w:sz w:val="24"/>
          <w:szCs w:val="24"/>
        </w:rPr>
      </w:pPr>
    </w:p>
    <w:p w:rsidR="005600A2" w:rsidRPr="00793E1B" w:rsidRDefault="005600A2" w:rsidP="005600A2">
      <w:pPr>
        <w:widowControl/>
        <w:autoSpaceDE/>
        <w:autoSpaceDN/>
        <w:adjustRightInd/>
        <w:ind w:firstLine="708"/>
        <w:jc w:val="both"/>
        <w:rPr>
          <w:b/>
          <w:i/>
          <w:color w:val="000000"/>
          <w:spacing w:val="-3"/>
          <w:sz w:val="24"/>
          <w:szCs w:val="24"/>
          <w:lang w:eastAsia="en-US"/>
        </w:rPr>
      </w:pPr>
      <w:r w:rsidRPr="00793E1B">
        <w:rPr>
          <w:b/>
          <w:color w:val="000000"/>
          <w:sz w:val="24"/>
          <w:szCs w:val="24"/>
        </w:rPr>
        <w:br w:type="page"/>
      </w:r>
    </w:p>
    <w:p w:rsidR="005600A2" w:rsidRPr="00951F6B" w:rsidRDefault="005600A2" w:rsidP="005600A2">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в соответствии с:</w:t>
      </w:r>
    </w:p>
    <w:p w:rsidR="005600A2" w:rsidRPr="006E1872" w:rsidRDefault="005600A2" w:rsidP="005600A2">
      <w:pPr>
        <w:widowControl/>
        <w:autoSpaceDE/>
        <w:autoSpaceDN/>
        <w:adjustRightInd/>
        <w:ind w:firstLine="709"/>
        <w:jc w:val="both"/>
        <w:rPr>
          <w:sz w:val="24"/>
          <w:szCs w:val="24"/>
          <w:lang w:eastAsia="en-US"/>
        </w:rPr>
      </w:pPr>
      <w:r w:rsidRPr="00793E1B">
        <w:rPr>
          <w:color w:val="000000"/>
          <w:sz w:val="24"/>
          <w:szCs w:val="24"/>
          <w:lang w:eastAsia="en-US"/>
        </w:rPr>
        <w:t xml:space="preserve">- </w:t>
      </w:r>
      <w:r w:rsidRPr="006E1872">
        <w:rPr>
          <w:sz w:val="24"/>
          <w:szCs w:val="24"/>
          <w:lang w:eastAsia="en-US"/>
        </w:rPr>
        <w:t>Федеральным законом Российской Федерации от 29.12.2012 № 273-ФЗ «Об образовании в Российской Федерации»;</w:t>
      </w:r>
    </w:p>
    <w:p w:rsidR="005600A2" w:rsidRPr="00DF2327" w:rsidRDefault="005600A2" w:rsidP="005600A2">
      <w:pPr>
        <w:ind w:firstLine="709"/>
        <w:jc w:val="both"/>
        <w:rPr>
          <w:sz w:val="24"/>
          <w:szCs w:val="24"/>
        </w:rPr>
      </w:pPr>
      <w:r w:rsidRPr="006E1872">
        <w:rPr>
          <w:sz w:val="24"/>
          <w:szCs w:val="24"/>
        </w:rPr>
        <w:t xml:space="preserve">- </w:t>
      </w:r>
      <w:r w:rsidRPr="00E833A5">
        <w:rPr>
          <w:sz w:val="24"/>
          <w:szCs w:val="24"/>
        </w:rPr>
        <w:t>Федеральным государственным образовательным стандартом высшего образования</w:t>
      </w:r>
      <w:r w:rsidRPr="00E833A5">
        <w:rPr>
          <w:color w:val="FF0000"/>
          <w:sz w:val="24"/>
          <w:szCs w:val="24"/>
        </w:rPr>
        <w:t xml:space="preserve"> </w:t>
      </w:r>
      <w:r w:rsidRPr="00DF2327">
        <w:rPr>
          <w:sz w:val="24"/>
          <w:szCs w:val="24"/>
        </w:rPr>
        <w:t xml:space="preserve">по направлению подготовки 09.03.03 Прикладная информатика,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 </w:t>
      </w:r>
    </w:p>
    <w:p w:rsidR="00273ACF" w:rsidRPr="00273ACF" w:rsidRDefault="00273ACF" w:rsidP="00273ACF">
      <w:pPr>
        <w:widowControl/>
        <w:autoSpaceDE/>
        <w:adjustRightInd/>
        <w:ind w:firstLine="709"/>
        <w:jc w:val="both"/>
        <w:rPr>
          <w:sz w:val="24"/>
          <w:szCs w:val="24"/>
          <w:lang w:eastAsia="en-US"/>
        </w:rPr>
      </w:pPr>
      <w:bookmarkStart w:id="10" w:name="_Hlk105065335"/>
      <w:bookmarkStart w:id="11" w:name="_Hlk105602562"/>
      <w:r w:rsidRPr="00273ACF">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73ACF" w:rsidRPr="00273ACF" w:rsidRDefault="00273ACF" w:rsidP="00273ACF">
      <w:pPr>
        <w:widowControl/>
        <w:autoSpaceDE/>
        <w:adjustRightInd/>
        <w:ind w:firstLine="709"/>
        <w:jc w:val="both"/>
        <w:rPr>
          <w:sz w:val="24"/>
          <w:szCs w:val="24"/>
          <w:lang w:eastAsia="en-US"/>
        </w:rPr>
      </w:pPr>
      <w:bookmarkStart w:id="12" w:name="_Hlk105420200"/>
      <w:bookmarkEnd w:id="10"/>
      <w:r w:rsidRPr="00273ACF">
        <w:rPr>
          <w:sz w:val="24"/>
          <w:szCs w:val="24"/>
          <w:lang w:eastAsia="en-US"/>
        </w:rPr>
        <w:t>Рабочая программа дисциплины составлена в соответствии с локальными нормативными актами ЧУ ОО ВО «</w:t>
      </w:r>
      <w:r w:rsidRPr="00273ACF">
        <w:rPr>
          <w:b/>
          <w:sz w:val="24"/>
          <w:szCs w:val="24"/>
          <w:lang w:eastAsia="en-US"/>
        </w:rPr>
        <w:t>Омская гуманитарная академия</w:t>
      </w:r>
      <w:r w:rsidRPr="00273ACF">
        <w:rPr>
          <w:sz w:val="24"/>
          <w:szCs w:val="24"/>
          <w:lang w:eastAsia="en-US"/>
        </w:rPr>
        <w:t>» (</w:t>
      </w:r>
      <w:r w:rsidRPr="00273ACF">
        <w:rPr>
          <w:i/>
          <w:sz w:val="24"/>
          <w:szCs w:val="24"/>
          <w:lang w:eastAsia="en-US"/>
        </w:rPr>
        <w:t>далее – Академия; ОмГА</w:t>
      </w:r>
      <w:r w:rsidRPr="00273ACF">
        <w:rPr>
          <w:sz w:val="24"/>
          <w:szCs w:val="24"/>
          <w:lang w:eastAsia="en-US"/>
        </w:rPr>
        <w:t>):</w:t>
      </w:r>
    </w:p>
    <w:p w:rsidR="00273ACF" w:rsidRPr="00273ACF" w:rsidRDefault="00273ACF" w:rsidP="00273ACF">
      <w:pPr>
        <w:widowControl/>
        <w:autoSpaceDE/>
        <w:adjustRightInd/>
        <w:ind w:firstLine="709"/>
        <w:jc w:val="both"/>
        <w:rPr>
          <w:sz w:val="24"/>
          <w:szCs w:val="24"/>
          <w:lang w:eastAsia="en-US"/>
        </w:rPr>
      </w:pPr>
      <w:bookmarkStart w:id="13" w:name="_Hlk105065356"/>
      <w:bookmarkStart w:id="14" w:name="_Hlk105073214"/>
      <w:bookmarkStart w:id="15" w:name="_Hlk105067215"/>
      <w:bookmarkStart w:id="16" w:name="_Hlk105078110"/>
      <w:bookmarkEnd w:id="12"/>
      <w:r w:rsidRPr="00273ACF">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73ACF" w:rsidRPr="00273ACF" w:rsidRDefault="00273ACF" w:rsidP="00273ACF">
      <w:pPr>
        <w:widowControl/>
        <w:autoSpaceDE/>
        <w:adjustRightInd/>
        <w:ind w:firstLine="709"/>
        <w:jc w:val="both"/>
        <w:rPr>
          <w:sz w:val="24"/>
          <w:szCs w:val="24"/>
          <w:lang w:eastAsia="en-US"/>
        </w:rPr>
      </w:pPr>
      <w:r w:rsidRPr="00273ACF">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73ACF" w:rsidRPr="00273ACF" w:rsidRDefault="00273ACF" w:rsidP="00273ACF">
      <w:pPr>
        <w:widowControl/>
        <w:autoSpaceDE/>
        <w:adjustRightInd/>
        <w:ind w:firstLine="709"/>
        <w:jc w:val="both"/>
        <w:rPr>
          <w:sz w:val="24"/>
          <w:szCs w:val="24"/>
          <w:lang w:eastAsia="en-US"/>
        </w:rPr>
      </w:pPr>
      <w:r w:rsidRPr="00273ACF">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73ACF" w:rsidRPr="00273ACF" w:rsidRDefault="00273ACF" w:rsidP="00273ACF">
      <w:pPr>
        <w:widowControl/>
        <w:autoSpaceDE/>
        <w:adjustRightInd/>
        <w:ind w:firstLine="709"/>
        <w:jc w:val="both"/>
        <w:rPr>
          <w:sz w:val="24"/>
          <w:szCs w:val="24"/>
          <w:lang w:eastAsia="en-US"/>
        </w:rPr>
      </w:pPr>
      <w:r w:rsidRPr="00273ACF">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73ACF" w:rsidRPr="00273ACF" w:rsidRDefault="00273ACF" w:rsidP="00273ACF">
      <w:pPr>
        <w:widowControl/>
        <w:autoSpaceDE/>
        <w:adjustRightInd/>
        <w:ind w:firstLine="709"/>
        <w:jc w:val="both"/>
        <w:rPr>
          <w:sz w:val="24"/>
          <w:szCs w:val="24"/>
          <w:lang w:eastAsia="en-US"/>
        </w:rPr>
      </w:pPr>
      <w:bookmarkStart w:id="17" w:name="_Hlk105065621"/>
      <w:bookmarkEnd w:id="13"/>
      <w:r w:rsidRPr="00273ACF">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4"/>
      <w:r w:rsidRPr="00273ACF">
        <w:rPr>
          <w:sz w:val="24"/>
          <w:szCs w:val="24"/>
          <w:lang w:eastAsia="en-US"/>
        </w:rPr>
        <w:t>;</w:t>
      </w:r>
      <w:bookmarkEnd w:id="15"/>
      <w:bookmarkEnd w:id="17"/>
    </w:p>
    <w:bookmarkEnd w:id="11"/>
    <w:bookmarkEnd w:id="16"/>
    <w:p w:rsidR="005600A2" w:rsidRPr="00A13EEB" w:rsidRDefault="005600A2" w:rsidP="005600A2">
      <w:pPr>
        <w:snapToGrid w:val="0"/>
        <w:ind w:firstLine="709"/>
        <w:jc w:val="both"/>
        <w:rPr>
          <w:sz w:val="24"/>
          <w:szCs w:val="24"/>
          <w:lang w:eastAsia="en-US"/>
        </w:rPr>
      </w:pPr>
      <w:r w:rsidRPr="00DF2327">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DF2327">
        <w:rPr>
          <w:b/>
          <w:sz w:val="24"/>
          <w:szCs w:val="24"/>
        </w:rPr>
        <w:t>09.03.03 Прикладная информатика</w:t>
      </w:r>
      <w:r w:rsidRPr="00DF2327">
        <w:rPr>
          <w:sz w:val="24"/>
          <w:szCs w:val="24"/>
        </w:rPr>
        <w:t xml:space="preserve"> (уровень бакалавриата), направленность (профиль) программы «Автоматизированные системы обработки информации и управления»; форма обучения – заочная на </w:t>
      </w:r>
      <w:bookmarkStart w:id="18" w:name="_Hlk105067242"/>
      <w:r w:rsidR="00273ACF" w:rsidRPr="00273ACF">
        <w:rPr>
          <w:sz w:val="24"/>
          <w:szCs w:val="24"/>
          <w:lang w:eastAsia="en-US"/>
        </w:rPr>
        <w:t xml:space="preserve">2022/2023 </w:t>
      </w:r>
      <w:bookmarkEnd w:id="18"/>
      <w:r w:rsidR="008B054B" w:rsidRPr="002E305D">
        <w:rPr>
          <w:sz w:val="24"/>
          <w:szCs w:val="24"/>
          <w:lang w:eastAsia="en-US"/>
        </w:rPr>
        <w:t>учебный год,</w:t>
      </w:r>
      <w:r w:rsidR="008B054B" w:rsidRPr="002E305D">
        <w:rPr>
          <w:sz w:val="24"/>
          <w:szCs w:val="24"/>
        </w:rPr>
        <w:t xml:space="preserve"> </w:t>
      </w:r>
      <w:r w:rsidR="008B054B" w:rsidRPr="002E305D">
        <w:rPr>
          <w:sz w:val="24"/>
          <w:szCs w:val="24"/>
          <w:lang w:eastAsia="en-US"/>
        </w:rPr>
        <w:t xml:space="preserve">утвержденным приказом ректора от </w:t>
      </w:r>
      <w:bookmarkStart w:id="19" w:name="_Hlk105084290"/>
      <w:bookmarkStart w:id="20" w:name="_Hlk105073247"/>
      <w:r w:rsidR="00273ACF" w:rsidRPr="00273ACF">
        <w:rPr>
          <w:sz w:val="24"/>
          <w:szCs w:val="24"/>
          <w:lang w:eastAsia="en-US"/>
        </w:rPr>
        <w:t>28.03.2022 № 28</w:t>
      </w:r>
      <w:bookmarkEnd w:id="19"/>
      <w:r w:rsidR="00273ACF" w:rsidRPr="00273ACF">
        <w:rPr>
          <w:sz w:val="24"/>
          <w:szCs w:val="24"/>
          <w:lang w:eastAsia="en-US"/>
        </w:rPr>
        <w:t>.</w:t>
      </w:r>
      <w:bookmarkEnd w:id="20"/>
    </w:p>
    <w:p w:rsidR="005600A2" w:rsidRPr="00C464A7" w:rsidRDefault="005600A2" w:rsidP="005600A2">
      <w:pPr>
        <w:snapToGrid w:val="0"/>
        <w:ind w:firstLine="709"/>
        <w:jc w:val="both"/>
        <w:rPr>
          <w:sz w:val="24"/>
          <w:szCs w:val="24"/>
        </w:rPr>
      </w:pPr>
      <w:r w:rsidRPr="00E833A5">
        <w:rPr>
          <w:sz w:val="24"/>
          <w:szCs w:val="24"/>
        </w:rPr>
        <w:t xml:space="preserve">Возможность внесения изменений и дополнений в разработанную Академией </w:t>
      </w:r>
      <w:r w:rsidRPr="00C464A7">
        <w:rPr>
          <w:sz w:val="24"/>
          <w:szCs w:val="24"/>
        </w:rPr>
        <w:t xml:space="preserve">образовательную программу в части рабочей программы дисциплины </w:t>
      </w:r>
      <w:r w:rsidRPr="00C464A7">
        <w:rPr>
          <w:bCs/>
          <w:sz w:val="24"/>
          <w:szCs w:val="24"/>
        </w:rPr>
        <w:t>Б1.Б.0</w:t>
      </w:r>
      <w:r>
        <w:rPr>
          <w:bCs/>
          <w:sz w:val="24"/>
          <w:szCs w:val="24"/>
        </w:rPr>
        <w:t>2</w:t>
      </w:r>
      <w:r w:rsidRPr="00C464A7">
        <w:rPr>
          <w:bCs/>
          <w:sz w:val="24"/>
          <w:szCs w:val="24"/>
        </w:rPr>
        <w:t xml:space="preserve"> </w:t>
      </w:r>
      <w:r w:rsidRPr="00C464A7">
        <w:rPr>
          <w:sz w:val="24"/>
          <w:szCs w:val="24"/>
        </w:rPr>
        <w:t>«</w:t>
      </w:r>
      <w:r>
        <w:rPr>
          <w:sz w:val="24"/>
          <w:szCs w:val="24"/>
        </w:rPr>
        <w:t>Истор</w:t>
      </w:r>
      <w:r w:rsidRPr="00C464A7">
        <w:rPr>
          <w:sz w:val="24"/>
          <w:szCs w:val="24"/>
        </w:rPr>
        <w:t xml:space="preserve">ия» в течение </w:t>
      </w:r>
      <w:r w:rsidR="00273ACF" w:rsidRPr="00273ACF">
        <w:rPr>
          <w:sz w:val="24"/>
          <w:szCs w:val="24"/>
        </w:rPr>
        <w:t xml:space="preserve">2022/2023 </w:t>
      </w:r>
      <w:r w:rsidRPr="00C464A7">
        <w:rPr>
          <w:sz w:val="24"/>
          <w:szCs w:val="24"/>
        </w:rPr>
        <w:t>учебного года:</w:t>
      </w:r>
    </w:p>
    <w:p w:rsidR="005600A2" w:rsidRPr="00C464A7" w:rsidRDefault="005600A2" w:rsidP="005600A2">
      <w:pPr>
        <w:ind w:firstLine="709"/>
        <w:jc w:val="both"/>
        <w:rPr>
          <w:sz w:val="24"/>
          <w:szCs w:val="24"/>
        </w:rPr>
      </w:pPr>
      <w:r w:rsidRPr="006E1872">
        <w:rPr>
          <w:sz w:val="24"/>
          <w:szCs w:val="24"/>
        </w:rPr>
        <w:t xml:space="preserve">При реализации </w:t>
      </w:r>
      <w:r w:rsidRPr="00DF2327">
        <w:rPr>
          <w:sz w:val="24"/>
          <w:szCs w:val="24"/>
        </w:rPr>
        <w:t xml:space="preserve">образовательной организацией основной профессиональной </w:t>
      </w:r>
      <w:r w:rsidRPr="00DF2327">
        <w:rPr>
          <w:sz w:val="24"/>
          <w:szCs w:val="24"/>
        </w:rPr>
        <w:lastRenderedPageBreak/>
        <w:t>образовательной программы высшего образования - программы бакалавриата по направлению подготовки 09.03.03 Прикладная информатика (уровень бакалавриата), направленность (профиль) программы «Автоматизированные системы обработки информации и управления»; вид учебной деятельности – программа академического бакалавриата; виды профессиональной деятельности: проектная, производственно-технологическая, научно-исследовательская (основной); очная и заочная формы обучения в соответствии с требованиями законодательства Российской Федерации в сфере образования, Уставом Академии, локальными</w:t>
      </w:r>
      <w:r w:rsidRPr="006E1872">
        <w:rPr>
          <w:sz w:val="24"/>
          <w:szCs w:val="24"/>
        </w:rPr>
        <w:t xml:space="preserve">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w:t>
      </w:r>
      <w:r w:rsidRPr="0080453B">
        <w:rPr>
          <w:sz w:val="24"/>
          <w:szCs w:val="24"/>
        </w:rPr>
        <w:t xml:space="preserve">разработанную ранее рабочую программу дисциплины </w:t>
      </w:r>
      <w:r w:rsidR="008B054B" w:rsidRPr="0080453B">
        <w:rPr>
          <w:b/>
          <w:bCs/>
          <w:sz w:val="24"/>
          <w:szCs w:val="24"/>
        </w:rPr>
        <w:t>Б1.Б.0</w:t>
      </w:r>
      <w:r w:rsidR="008B054B">
        <w:rPr>
          <w:b/>
          <w:bCs/>
          <w:sz w:val="24"/>
          <w:szCs w:val="24"/>
        </w:rPr>
        <w:t>2</w:t>
      </w:r>
      <w:r w:rsidR="008B054B" w:rsidRPr="0080453B">
        <w:rPr>
          <w:b/>
          <w:bCs/>
          <w:sz w:val="24"/>
          <w:szCs w:val="24"/>
        </w:rPr>
        <w:t xml:space="preserve"> </w:t>
      </w:r>
      <w:r w:rsidR="008B054B" w:rsidRPr="0080453B">
        <w:rPr>
          <w:b/>
          <w:sz w:val="24"/>
          <w:szCs w:val="24"/>
        </w:rPr>
        <w:t>«</w:t>
      </w:r>
      <w:r>
        <w:rPr>
          <w:b/>
          <w:sz w:val="24"/>
          <w:szCs w:val="24"/>
        </w:rPr>
        <w:t>Истор</w:t>
      </w:r>
      <w:r w:rsidRPr="0080453B">
        <w:rPr>
          <w:b/>
          <w:sz w:val="24"/>
          <w:szCs w:val="24"/>
        </w:rPr>
        <w:t xml:space="preserve">ия» </w:t>
      </w:r>
      <w:r w:rsidRPr="0080453B">
        <w:rPr>
          <w:sz w:val="24"/>
          <w:szCs w:val="24"/>
        </w:rPr>
        <w:t xml:space="preserve">в течение </w:t>
      </w:r>
      <w:r w:rsidR="00273ACF" w:rsidRPr="00273ACF">
        <w:rPr>
          <w:sz w:val="24"/>
          <w:szCs w:val="24"/>
        </w:rPr>
        <w:t xml:space="preserve">2022/2023 </w:t>
      </w:r>
      <w:r w:rsidRPr="00C464A7">
        <w:rPr>
          <w:sz w:val="24"/>
          <w:szCs w:val="24"/>
        </w:rPr>
        <w:t>учебного года.</w:t>
      </w:r>
    </w:p>
    <w:p w:rsidR="005600A2" w:rsidRPr="00697B05" w:rsidRDefault="005600A2" w:rsidP="005600A2">
      <w:pPr>
        <w:ind w:firstLine="709"/>
        <w:jc w:val="both"/>
        <w:rPr>
          <w:sz w:val="24"/>
          <w:szCs w:val="24"/>
        </w:rPr>
      </w:pPr>
    </w:p>
    <w:p w:rsidR="005600A2" w:rsidRPr="0080453B" w:rsidRDefault="005600A2" w:rsidP="005600A2">
      <w:pPr>
        <w:pStyle w:val="a4"/>
        <w:spacing w:after="0" w:line="240" w:lineRule="auto"/>
        <w:ind w:left="709"/>
        <w:rPr>
          <w:rFonts w:ascii="Times New Roman" w:hAnsi="Times New Roman"/>
          <w:b/>
          <w:sz w:val="24"/>
          <w:szCs w:val="24"/>
        </w:rPr>
      </w:pPr>
      <w:r w:rsidRPr="0080453B">
        <w:rPr>
          <w:rFonts w:ascii="Times New Roman" w:hAnsi="Times New Roman"/>
          <w:b/>
          <w:sz w:val="24"/>
          <w:szCs w:val="24"/>
        </w:rPr>
        <w:t xml:space="preserve">1. Наименование дисциплины: </w:t>
      </w:r>
      <w:r w:rsidRPr="0080453B">
        <w:rPr>
          <w:rFonts w:ascii="Times New Roman" w:hAnsi="Times New Roman"/>
          <w:b/>
          <w:bCs/>
          <w:sz w:val="24"/>
          <w:szCs w:val="24"/>
        </w:rPr>
        <w:t>Б1.Б.0</w:t>
      </w:r>
      <w:r>
        <w:rPr>
          <w:rFonts w:ascii="Times New Roman" w:hAnsi="Times New Roman"/>
          <w:b/>
          <w:bCs/>
          <w:sz w:val="24"/>
          <w:szCs w:val="24"/>
        </w:rPr>
        <w:t>2</w:t>
      </w:r>
      <w:r w:rsidRPr="0080453B">
        <w:rPr>
          <w:rFonts w:ascii="Times New Roman" w:hAnsi="Times New Roman"/>
          <w:b/>
          <w:bCs/>
          <w:sz w:val="24"/>
          <w:szCs w:val="24"/>
        </w:rPr>
        <w:t xml:space="preserve"> </w:t>
      </w:r>
      <w:r w:rsidRPr="0080453B">
        <w:rPr>
          <w:rFonts w:ascii="Times New Roman" w:hAnsi="Times New Roman"/>
          <w:b/>
          <w:sz w:val="24"/>
          <w:szCs w:val="24"/>
        </w:rPr>
        <w:t>«</w:t>
      </w:r>
      <w:r>
        <w:rPr>
          <w:rFonts w:ascii="Times New Roman" w:hAnsi="Times New Roman"/>
          <w:b/>
          <w:sz w:val="24"/>
          <w:szCs w:val="24"/>
        </w:rPr>
        <w:t>Истор</w:t>
      </w:r>
      <w:r w:rsidRPr="0080453B">
        <w:rPr>
          <w:rFonts w:ascii="Times New Roman" w:hAnsi="Times New Roman"/>
          <w:b/>
          <w:sz w:val="24"/>
          <w:szCs w:val="24"/>
        </w:rPr>
        <w:t>ия»</w:t>
      </w:r>
    </w:p>
    <w:p w:rsidR="005600A2" w:rsidRDefault="005600A2" w:rsidP="005600A2">
      <w:pPr>
        <w:pStyle w:val="a4"/>
        <w:spacing w:after="0" w:line="240" w:lineRule="auto"/>
        <w:ind w:left="709"/>
        <w:rPr>
          <w:rFonts w:ascii="Times New Roman" w:hAnsi="Times New Roman"/>
          <w:b/>
          <w:color w:val="000000"/>
          <w:sz w:val="24"/>
          <w:szCs w:val="24"/>
        </w:rPr>
      </w:pPr>
      <w:r w:rsidRPr="00697B05">
        <w:rPr>
          <w:rFonts w:ascii="Times New Roman" w:hAnsi="Times New Roman"/>
          <w:b/>
          <w:color w:val="000000"/>
          <w:sz w:val="24"/>
          <w:szCs w:val="24"/>
        </w:rPr>
        <w:t>2.</w:t>
      </w:r>
      <w:r>
        <w:rPr>
          <w:rFonts w:ascii="Times New Roman" w:hAnsi="Times New Roman"/>
          <w:color w:val="000000"/>
          <w:sz w:val="24"/>
          <w:szCs w:val="24"/>
        </w:rPr>
        <w:t xml:space="preserve"> </w:t>
      </w:r>
      <w:r w:rsidRPr="00793E1B">
        <w:rPr>
          <w:rFonts w:ascii="Times New Roman" w:hAnsi="Times New Roman"/>
          <w:b/>
          <w:color w:val="000000"/>
          <w:sz w:val="24"/>
          <w:szCs w:val="24"/>
        </w:rPr>
        <w:t>Перечень планируемых результатов обучения по дисциплине, соотне</w:t>
      </w:r>
      <w:r>
        <w:rPr>
          <w:rFonts w:ascii="Times New Roman" w:hAnsi="Times New Roman"/>
          <w:b/>
          <w:color w:val="000000"/>
          <w:sz w:val="24"/>
          <w:szCs w:val="24"/>
        </w:rPr>
        <w:t>сенных</w:t>
      </w:r>
    </w:p>
    <w:p w:rsidR="005600A2" w:rsidRPr="00697B05" w:rsidRDefault="005600A2" w:rsidP="005600A2">
      <w:pPr>
        <w:pStyle w:val="a4"/>
        <w:spacing w:after="0" w:line="240" w:lineRule="auto"/>
        <w:ind w:left="0"/>
        <w:rPr>
          <w:rFonts w:ascii="Times New Roman" w:hAnsi="Times New Roman"/>
          <w:color w:val="000000"/>
          <w:sz w:val="24"/>
          <w:szCs w:val="24"/>
        </w:rPr>
      </w:pPr>
      <w:r w:rsidRPr="00793E1B">
        <w:rPr>
          <w:rFonts w:ascii="Times New Roman" w:hAnsi="Times New Roman"/>
          <w:b/>
          <w:color w:val="000000"/>
          <w:sz w:val="24"/>
          <w:szCs w:val="24"/>
        </w:rPr>
        <w:t>с планируемыми  результатами освоения образовательной программы</w:t>
      </w:r>
    </w:p>
    <w:p w:rsidR="005600A2" w:rsidRPr="006E1872" w:rsidRDefault="005600A2" w:rsidP="005600A2">
      <w:pPr>
        <w:widowControl/>
        <w:tabs>
          <w:tab w:val="left" w:pos="708"/>
        </w:tabs>
        <w:autoSpaceDE/>
        <w:adjustRightInd/>
        <w:jc w:val="both"/>
        <w:rPr>
          <w:rFonts w:eastAsia="Calibri"/>
          <w:sz w:val="24"/>
          <w:szCs w:val="24"/>
          <w:lang w:eastAsia="en-US"/>
        </w:rPr>
      </w:pPr>
      <w:r w:rsidRPr="00793E1B">
        <w:rPr>
          <w:rFonts w:eastAsia="Calibri"/>
          <w:color w:val="000000"/>
          <w:sz w:val="24"/>
          <w:szCs w:val="24"/>
          <w:lang w:eastAsia="en-US"/>
        </w:rPr>
        <w:tab/>
      </w:r>
      <w:r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w:t>
      </w:r>
      <w:r w:rsidRPr="00DF2327">
        <w:rPr>
          <w:rFonts w:eastAsia="Calibri"/>
          <w:sz w:val="24"/>
          <w:szCs w:val="24"/>
          <w:lang w:eastAsia="en-US"/>
        </w:rPr>
        <w:t xml:space="preserve">образования по направлению подготовки </w:t>
      </w:r>
      <w:r w:rsidRPr="00DF2327">
        <w:rPr>
          <w:sz w:val="24"/>
          <w:szCs w:val="24"/>
        </w:rPr>
        <w:t>09.03.03 Прикладная информатика,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w:t>
      </w:r>
      <w:r w:rsidRPr="00DF2327">
        <w:rPr>
          <w:rFonts w:eastAsia="Calibri"/>
          <w:sz w:val="24"/>
          <w:szCs w:val="24"/>
          <w:lang w:eastAsia="en-US"/>
        </w:rPr>
        <w:t>, при разработке основной профессиональной</w:t>
      </w:r>
      <w:r w:rsidRPr="006E1872">
        <w:rPr>
          <w:rFonts w:eastAsia="Calibri"/>
          <w:sz w:val="24"/>
          <w:szCs w:val="24"/>
          <w:lang w:eastAsia="en-US"/>
        </w:rPr>
        <w:t xml:space="preserve"> образовательной программы (</w:t>
      </w:r>
      <w:r w:rsidRPr="006E1872">
        <w:rPr>
          <w:rFonts w:eastAsia="Calibri"/>
          <w:i/>
          <w:sz w:val="24"/>
          <w:szCs w:val="24"/>
          <w:lang w:eastAsia="en-US"/>
        </w:rPr>
        <w:t>далее - ОПОП</w:t>
      </w:r>
      <w:r w:rsidRPr="006E1872">
        <w:rPr>
          <w:rFonts w:eastAsia="Calibri"/>
          <w:sz w:val="24"/>
          <w:szCs w:val="24"/>
          <w:lang w:eastAsia="en-US"/>
        </w:rPr>
        <w:t>) бакалавриата определены возможности Академии в формировании компетенций выпускников.</w:t>
      </w:r>
    </w:p>
    <w:p w:rsidR="005600A2" w:rsidRPr="00C464A7" w:rsidRDefault="005600A2" w:rsidP="005600A2">
      <w:pPr>
        <w:ind w:firstLine="709"/>
        <w:jc w:val="both"/>
        <w:rPr>
          <w:rFonts w:eastAsia="Calibri"/>
          <w:sz w:val="24"/>
          <w:szCs w:val="24"/>
          <w:lang w:eastAsia="en-US"/>
        </w:rPr>
      </w:pPr>
      <w:r w:rsidRPr="00793E1B">
        <w:rPr>
          <w:rFonts w:eastAsia="Calibri"/>
          <w:color w:val="000000"/>
          <w:sz w:val="24"/>
          <w:szCs w:val="24"/>
          <w:lang w:eastAsia="en-US"/>
        </w:rPr>
        <w:tab/>
      </w:r>
    </w:p>
    <w:p w:rsidR="005600A2" w:rsidRDefault="005600A2" w:rsidP="005600A2">
      <w:pPr>
        <w:widowControl/>
        <w:tabs>
          <w:tab w:val="left" w:pos="708"/>
        </w:tabs>
        <w:autoSpaceDE/>
        <w:adjustRightInd/>
        <w:ind w:firstLine="709"/>
        <w:jc w:val="both"/>
        <w:rPr>
          <w:rFonts w:eastAsia="Calibri"/>
          <w:color w:val="000000"/>
          <w:sz w:val="24"/>
          <w:szCs w:val="24"/>
          <w:lang w:eastAsia="en-US"/>
        </w:rPr>
      </w:pPr>
      <w:r w:rsidRPr="0080453B">
        <w:rPr>
          <w:rFonts w:eastAsia="Calibri"/>
          <w:sz w:val="24"/>
          <w:szCs w:val="24"/>
          <w:lang w:eastAsia="en-US"/>
        </w:rPr>
        <w:t xml:space="preserve">Процесс изучения дисциплины </w:t>
      </w:r>
      <w:r w:rsidRPr="0080453B">
        <w:rPr>
          <w:rFonts w:eastAsia="Calibri"/>
          <w:b/>
          <w:sz w:val="24"/>
          <w:szCs w:val="24"/>
          <w:lang w:eastAsia="en-US"/>
        </w:rPr>
        <w:t>«</w:t>
      </w:r>
      <w:r>
        <w:rPr>
          <w:b/>
          <w:sz w:val="24"/>
          <w:szCs w:val="24"/>
        </w:rPr>
        <w:t>Истор</w:t>
      </w:r>
      <w:r w:rsidRPr="0080453B">
        <w:rPr>
          <w:b/>
          <w:sz w:val="24"/>
          <w:szCs w:val="24"/>
        </w:rPr>
        <w:t>ия</w:t>
      </w:r>
      <w:r w:rsidRPr="0080453B">
        <w:rPr>
          <w:rFonts w:eastAsia="Calibri"/>
          <w:b/>
          <w:sz w:val="24"/>
          <w:szCs w:val="24"/>
          <w:lang w:eastAsia="en-US"/>
        </w:rPr>
        <w:t>»</w:t>
      </w:r>
      <w:r w:rsidRPr="0080453B">
        <w:rPr>
          <w:rFonts w:eastAsia="Calibri"/>
          <w:sz w:val="24"/>
          <w:szCs w:val="24"/>
          <w:lang w:eastAsia="en-US"/>
        </w:rPr>
        <w:t xml:space="preserve"> направлен на формирование</w:t>
      </w:r>
      <w:r>
        <w:rPr>
          <w:rFonts w:eastAsia="Calibri"/>
          <w:color w:val="000000"/>
          <w:sz w:val="24"/>
          <w:szCs w:val="24"/>
          <w:lang w:eastAsia="en-US"/>
        </w:rPr>
        <w:t xml:space="preserve"> следующих компетенций:</w:t>
      </w:r>
    </w:p>
    <w:p w:rsidR="005600A2" w:rsidRPr="00793E1B" w:rsidRDefault="005600A2" w:rsidP="005600A2">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5600A2" w:rsidRPr="00793E1B" w:rsidTr="003D71AE">
        <w:tc>
          <w:tcPr>
            <w:tcW w:w="3049" w:type="dxa"/>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Результаты освоения ОПОП (содержание </w:t>
            </w:r>
          </w:p>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обучения по дисциплине</w:t>
            </w:r>
          </w:p>
        </w:tc>
      </w:tr>
      <w:tr w:rsidR="005600A2" w:rsidRPr="009E6C53" w:rsidTr="003D71AE">
        <w:tc>
          <w:tcPr>
            <w:tcW w:w="3049" w:type="dxa"/>
            <w:vAlign w:val="center"/>
          </w:tcPr>
          <w:p w:rsidR="005600A2" w:rsidRPr="009E6C53" w:rsidRDefault="005600A2" w:rsidP="003D71AE">
            <w:pPr>
              <w:widowControl/>
              <w:tabs>
                <w:tab w:val="left" w:pos="708"/>
              </w:tabs>
              <w:autoSpaceDE/>
              <w:adjustRightInd/>
              <w:rPr>
                <w:rFonts w:eastAsia="Calibri"/>
                <w:sz w:val="24"/>
                <w:szCs w:val="24"/>
                <w:lang w:eastAsia="en-US"/>
              </w:rPr>
            </w:pPr>
            <w:r w:rsidRPr="0001538E">
              <w:rPr>
                <w:sz w:val="24"/>
                <w:szCs w:val="24"/>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1595" w:type="dxa"/>
            <w:vAlign w:val="center"/>
          </w:tcPr>
          <w:p w:rsidR="005600A2" w:rsidRPr="009E6C53" w:rsidRDefault="005600A2" w:rsidP="003D71AE">
            <w:pPr>
              <w:widowControl/>
              <w:tabs>
                <w:tab w:val="left" w:pos="708"/>
              </w:tabs>
              <w:autoSpaceDE/>
              <w:adjustRightInd/>
              <w:rPr>
                <w:rFonts w:eastAsia="Calibri"/>
                <w:sz w:val="24"/>
                <w:szCs w:val="24"/>
                <w:lang w:eastAsia="en-US"/>
              </w:rPr>
            </w:pPr>
            <w:r w:rsidRPr="009E6C53">
              <w:rPr>
                <w:sz w:val="24"/>
                <w:szCs w:val="24"/>
              </w:rPr>
              <w:t>ОК-</w:t>
            </w:r>
            <w:r>
              <w:rPr>
                <w:sz w:val="24"/>
                <w:szCs w:val="24"/>
              </w:rPr>
              <w:t>2</w:t>
            </w:r>
          </w:p>
        </w:tc>
        <w:tc>
          <w:tcPr>
            <w:tcW w:w="4927" w:type="dxa"/>
            <w:vAlign w:val="center"/>
          </w:tcPr>
          <w:p w:rsidR="005600A2" w:rsidRPr="00675658" w:rsidRDefault="005600A2" w:rsidP="003D71AE">
            <w:pPr>
              <w:widowControl/>
              <w:tabs>
                <w:tab w:val="left" w:pos="318"/>
              </w:tabs>
              <w:autoSpaceDE/>
              <w:adjustRightInd/>
              <w:jc w:val="both"/>
              <w:rPr>
                <w:rFonts w:eastAsia="Calibri"/>
                <w:i/>
                <w:sz w:val="24"/>
                <w:szCs w:val="24"/>
                <w:lang w:eastAsia="en-US"/>
              </w:rPr>
            </w:pPr>
            <w:r w:rsidRPr="00675658">
              <w:rPr>
                <w:rFonts w:eastAsia="Calibri"/>
                <w:i/>
                <w:sz w:val="24"/>
                <w:szCs w:val="24"/>
                <w:lang w:eastAsia="en-US"/>
              </w:rPr>
              <w:t>Знать:</w:t>
            </w:r>
          </w:p>
          <w:p w:rsidR="005600A2" w:rsidRPr="006465F4" w:rsidRDefault="005600A2" w:rsidP="003D71AE">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основные этапы исторического развития;</w:t>
            </w:r>
          </w:p>
          <w:p w:rsidR="005600A2" w:rsidRPr="006465F4" w:rsidRDefault="005600A2" w:rsidP="003D71AE">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место человека в историческом процессе.</w:t>
            </w:r>
          </w:p>
          <w:p w:rsidR="005600A2" w:rsidRPr="00675658" w:rsidRDefault="005600A2" w:rsidP="003D71AE">
            <w:pPr>
              <w:widowControl/>
              <w:tabs>
                <w:tab w:val="left" w:pos="318"/>
              </w:tabs>
              <w:autoSpaceDE/>
              <w:adjustRightInd/>
              <w:contextualSpacing/>
              <w:jc w:val="both"/>
              <w:rPr>
                <w:rFonts w:eastAsia="Calibri"/>
                <w:i/>
                <w:sz w:val="24"/>
                <w:szCs w:val="24"/>
                <w:lang w:eastAsia="en-US"/>
              </w:rPr>
            </w:pPr>
            <w:r w:rsidRPr="00675658">
              <w:rPr>
                <w:rFonts w:eastAsia="Calibri"/>
                <w:i/>
                <w:sz w:val="24"/>
                <w:szCs w:val="24"/>
                <w:lang w:eastAsia="en-US"/>
              </w:rPr>
              <w:t>Уметь:</w:t>
            </w:r>
          </w:p>
          <w:p w:rsidR="005600A2" w:rsidRPr="006465F4" w:rsidRDefault="005600A2" w:rsidP="003D71AE">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критически воспринимать, анализировать и оценивать закономерности исторического развития;</w:t>
            </w:r>
          </w:p>
          <w:p w:rsidR="005600A2" w:rsidRPr="006465F4" w:rsidRDefault="005600A2" w:rsidP="003D71AE">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применять исторические методы для оценки общественных процессов.</w:t>
            </w:r>
          </w:p>
          <w:p w:rsidR="005600A2" w:rsidRPr="00675658" w:rsidRDefault="005600A2" w:rsidP="003D71AE">
            <w:pPr>
              <w:widowControl/>
              <w:tabs>
                <w:tab w:val="left" w:pos="318"/>
              </w:tabs>
              <w:autoSpaceDE/>
              <w:adjustRightInd/>
              <w:jc w:val="both"/>
              <w:rPr>
                <w:rFonts w:eastAsia="Calibri"/>
                <w:sz w:val="24"/>
                <w:szCs w:val="24"/>
                <w:lang w:eastAsia="en-US"/>
              </w:rPr>
            </w:pPr>
            <w:r w:rsidRPr="00675658">
              <w:rPr>
                <w:rFonts w:eastAsia="Calibri"/>
                <w:i/>
                <w:sz w:val="24"/>
                <w:szCs w:val="24"/>
                <w:lang w:eastAsia="en-US"/>
              </w:rPr>
              <w:t>Владеть:</w:t>
            </w:r>
            <w:r w:rsidRPr="00675658">
              <w:rPr>
                <w:rFonts w:eastAsia="Calibri"/>
                <w:sz w:val="24"/>
                <w:szCs w:val="24"/>
                <w:lang w:eastAsia="en-US"/>
              </w:rPr>
              <w:t xml:space="preserve"> </w:t>
            </w:r>
          </w:p>
          <w:p w:rsidR="005600A2" w:rsidRPr="00E87C31" w:rsidRDefault="005600A2" w:rsidP="003D71AE">
            <w:pPr>
              <w:pStyle w:val="a4"/>
              <w:numPr>
                <w:ilvl w:val="0"/>
                <w:numId w:val="20"/>
              </w:numPr>
              <w:tabs>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н</w:t>
            </w:r>
            <w:r w:rsidRPr="00E87C31">
              <w:rPr>
                <w:rFonts w:ascii="Times New Roman" w:hAnsi="Times New Roman"/>
                <w:sz w:val="24"/>
                <w:szCs w:val="24"/>
              </w:rPr>
              <w:t>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w:t>
            </w:r>
          </w:p>
          <w:p w:rsidR="005600A2" w:rsidRPr="009E6C53" w:rsidRDefault="005600A2" w:rsidP="003D71AE">
            <w:pPr>
              <w:widowControl/>
              <w:numPr>
                <w:ilvl w:val="0"/>
                <w:numId w:val="10"/>
              </w:numPr>
              <w:tabs>
                <w:tab w:val="left" w:pos="318"/>
              </w:tabs>
              <w:autoSpaceDE/>
              <w:adjustRightInd/>
              <w:ind w:left="0" w:firstLine="0"/>
              <w:jc w:val="both"/>
              <w:rPr>
                <w:rFonts w:eastAsia="Calibri"/>
                <w:sz w:val="24"/>
                <w:szCs w:val="24"/>
                <w:lang w:eastAsia="en-US"/>
              </w:rPr>
            </w:pPr>
            <w:r>
              <w:rPr>
                <w:sz w:val="24"/>
                <w:szCs w:val="24"/>
              </w:rPr>
              <w:t>н</w:t>
            </w:r>
            <w:r w:rsidRPr="00E87C31">
              <w:rPr>
                <w:sz w:val="24"/>
                <w:szCs w:val="24"/>
              </w:rPr>
              <w:t>авыками публичной речи, аргументации, ведения дискуссии.</w:t>
            </w:r>
          </w:p>
        </w:tc>
      </w:tr>
    </w:tbl>
    <w:p w:rsidR="005600A2" w:rsidRDefault="005600A2" w:rsidP="005600A2">
      <w:pPr>
        <w:pStyle w:val="a4"/>
        <w:spacing w:after="0" w:line="240" w:lineRule="auto"/>
        <w:ind w:left="709"/>
        <w:jc w:val="both"/>
        <w:rPr>
          <w:rFonts w:ascii="Times New Roman" w:hAnsi="Times New Roman"/>
          <w:b/>
          <w:color w:val="000000"/>
          <w:sz w:val="24"/>
          <w:szCs w:val="24"/>
        </w:rPr>
      </w:pPr>
    </w:p>
    <w:p w:rsidR="005600A2" w:rsidRDefault="005600A2" w:rsidP="005600A2">
      <w:pPr>
        <w:pStyle w:val="a4"/>
        <w:numPr>
          <w:ilvl w:val="0"/>
          <w:numId w:val="12"/>
        </w:numPr>
        <w:spacing w:after="0" w:line="240" w:lineRule="auto"/>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5600A2" w:rsidRPr="00C464A7" w:rsidRDefault="005600A2" w:rsidP="005600A2">
      <w:pPr>
        <w:widowControl/>
        <w:tabs>
          <w:tab w:val="left" w:pos="708"/>
        </w:tabs>
        <w:autoSpaceDE/>
        <w:adjustRightInd/>
        <w:jc w:val="both"/>
        <w:rPr>
          <w:rFonts w:eastAsia="Calibri"/>
          <w:sz w:val="24"/>
          <w:szCs w:val="24"/>
          <w:lang w:eastAsia="en-US"/>
        </w:rPr>
      </w:pPr>
      <w:r w:rsidRPr="00C464A7">
        <w:rPr>
          <w:sz w:val="24"/>
          <w:szCs w:val="24"/>
        </w:rPr>
        <w:tab/>
        <w:t xml:space="preserve">Дисциплина </w:t>
      </w:r>
      <w:r w:rsidRPr="00C464A7">
        <w:rPr>
          <w:b/>
          <w:bCs/>
          <w:sz w:val="24"/>
          <w:szCs w:val="24"/>
        </w:rPr>
        <w:t>Б1.Б.0</w:t>
      </w:r>
      <w:r>
        <w:rPr>
          <w:b/>
          <w:bCs/>
          <w:sz w:val="24"/>
          <w:szCs w:val="24"/>
        </w:rPr>
        <w:t>2</w:t>
      </w:r>
      <w:r w:rsidRPr="00C464A7">
        <w:rPr>
          <w:b/>
          <w:bCs/>
          <w:sz w:val="24"/>
          <w:szCs w:val="24"/>
        </w:rPr>
        <w:t xml:space="preserve"> </w:t>
      </w:r>
      <w:r w:rsidRPr="00C464A7">
        <w:rPr>
          <w:b/>
          <w:sz w:val="24"/>
          <w:szCs w:val="24"/>
        </w:rPr>
        <w:t>«</w:t>
      </w:r>
      <w:r>
        <w:rPr>
          <w:b/>
          <w:sz w:val="24"/>
          <w:szCs w:val="24"/>
        </w:rPr>
        <w:t>Истор</w:t>
      </w:r>
      <w:r w:rsidRPr="00C464A7">
        <w:rPr>
          <w:b/>
          <w:sz w:val="24"/>
          <w:szCs w:val="24"/>
        </w:rPr>
        <w:t>ия</w:t>
      </w:r>
      <w:r w:rsidRPr="00C464A7">
        <w:rPr>
          <w:sz w:val="24"/>
          <w:szCs w:val="24"/>
        </w:rPr>
        <w:t xml:space="preserve">» </w:t>
      </w:r>
      <w:r w:rsidRPr="00C464A7">
        <w:rPr>
          <w:rFonts w:eastAsia="Calibri"/>
          <w:sz w:val="24"/>
          <w:szCs w:val="24"/>
          <w:lang w:eastAsia="en-US"/>
        </w:rPr>
        <w:t>является дисциплиной базовой части блока Б1.</w:t>
      </w:r>
    </w:p>
    <w:p w:rsidR="005600A2" w:rsidRPr="00793E1B" w:rsidRDefault="005600A2" w:rsidP="005600A2">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490"/>
        <w:gridCol w:w="2240"/>
        <w:gridCol w:w="2462"/>
        <w:gridCol w:w="1184"/>
      </w:tblGrid>
      <w:tr w:rsidR="005600A2" w:rsidRPr="00793E1B" w:rsidTr="003D71AE">
        <w:tc>
          <w:tcPr>
            <w:tcW w:w="1196" w:type="dxa"/>
            <w:vMerge w:val="restart"/>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lastRenderedPageBreak/>
              <w:t>Код</w:t>
            </w:r>
          </w:p>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5600A2" w:rsidRPr="00793E1B" w:rsidTr="003D71AE">
        <w:tc>
          <w:tcPr>
            <w:tcW w:w="1196" w:type="dxa"/>
            <w:vMerge/>
            <w:vAlign w:val="center"/>
          </w:tcPr>
          <w:p w:rsidR="005600A2" w:rsidRPr="00793E1B" w:rsidRDefault="005600A2" w:rsidP="003D71AE">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5600A2" w:rsidRPr="00793E1B" w:rsidRDefault="005600A2" w:rsidP="003D71AE">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5600A2" w:rsidRPr="00793E1B" w:rsidRDefault="005600A2" w:rsidP="003D71AE">
            <w:pPr>
              <w:widowControl/>
              <w:tabs>
                <w:tab w:val="left" w:pos="708"/>
              </w:tabs>
              <w:autoSpaceDE/>
              <w:adjustRightInd/>
              <w:jc w:val="both"/>
              <w:rPr>
                <w:rFonts w:eastAsia="Calibri"/>
                <w:color w:val="000000"/>
                <w:sz w:val="24"/>
                <w:szCs w:val="24"/>
                <w:lang w:eastAsia="en-US"/>
              </w:rPr>
            </w:pPr>
          </w:p>
        </w:tc>
      </w:tr>
      <w:tr w:rsidR="005600A2" w:rsidRPr="00793E1B" w:rsidTr="003D71AE">
        <w:tc>
          <w:tcPr>
            <w:tcW w:w="1196" w:type="dxa"/>
            <w:vMerge/>
            <w:vAlign w:val="center"/>
          </w:tcPr>
          <w:p w:rsidR="005600A2" w:rsidRPr="00793E1B" w:rsidRDefault="005600A2" w:rsidP="003D71AE">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5600A2" w:rsidRPr="00793E1B" w:rsidRDefault="005600A2" w:rsidP="003D71AE">
            <w:pPr>
              <w:widowControl/>
              <w:tabs>
                <w:tab w:val="left" w:pos="708"/>
              </w:tabs>
              <w:autoSpaceDE/>
              <w:adjustRightInd/>
              <w:jc w:val="both"/>
              <w:rPr>
                <w:rFonts w:eastAsia="Calibri"/>
                <w:color w:val="000000"/>
                <w:sz w:val="24"/>
                <w:szCs w:val="24"/>
                <w:lang w:eastAsia="en-US"/>
              </w:rPr>
            </w:pPr>
          </w:p>
        </w:tc>
        <w:tc>
          <w:tcPr>
            <w:tcW w:w="2232" w:type="dxa"/>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5600A2" w:rsidRPr="00793E1B" w:rsidRDefault="005600A2" w:rsidP="003D71AE">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5600A2" w:rsidRPr="00793E1B" w:rsidRDefault="005600A2" w:rsidP="003D71AE">
            <w:pPr>
              <w:widowControl/>
              <w:tabs>
                <w:tab w:val="left" w:pos="708"/>
              </w:tabs>
              <w:autoSpaceDE/>
              <w:adjustRightInd/>
              <w:jc w:val="both"/>
              <w:rPr>
                <w:rFonts w:eastAsia="Calibri"/>
                <w:color w:val="000000"/>
                <w:sz w:val="24"/>
                <w:szCs w:val="24"/>
                <w:lang w:eastAsia="en-US"/>
              </w:rPr>
            </w:pPr>
          </w:p>
        </w:tc>
      </w:tr>
      <w:tr w:rsidR="005600A2" w:rsidRPr="009E6C53" w:rsidTr="003D71AE">
        <w:tc>
          <w:tcPr>
            <w:tcW w:w="1196" w:type="dxa"/>
            <w:vAlign w:val="center"/>
          </w:tcPr>
          <w:p w:rsidR="005600A2" w:rsidRPr="00DF2327" w:rsidRDefault="005600A2" w:rsidP="003D71AE">
            <w:pPr>
              <w:widowControl/>
              <w:tabs>
                <w:tab w:val="left" w:pos="708"/>
              </w:tabs>
              <w:autoSpaceDE/>
              <w:adjustRightInd/>
              <w:jc w:val="both"/>
              <w:rPr>
                <w:rFonts w:eastAsia="Calibri"/>
                <w:sz w:val="24"/>
                <w:szCs w:val="24"/>
                <w:lang w:eastAsia="en-US"/>
              </w:rPr>
            </w:pPr>
            <w:r w:rsidRPr="00DF2327">
              <w:rPr>
                <w:bCs/>
                <w:sz w:val="24"/>
                <w:szCs w:val="24"/>
              </w:rPr>
              <w:t>Б1.Б.02</w:t>
            </w:r>
          </w:p>
        </w:tc>
        <w:tc>
          <w:tcPr>
            <w:tcW w:w="2494" w:type="dxa"/>
            <w:vAlign w:val="center"/>
          </w:tcPr>
          <w:p w:rsidR="005600A2" w:rsidRPr="00DF2327" w:rsidRDefault="005600A2" w:rsidP="003D71AE">
            <w:pPr>
              <w:widowControl/>
              <w:tabs>
                <w:tab w:val="left" w:pos="708"/>
              </w:tabs>
              <w:autoSpaceDE/>
              <w:adjustRightInd/>
              <w:jc w:val="both"/>
              <w:rPr>
                <w:rFonts w:eastAsia="Calibri"/>
                <w:sz w:val="24"/>
                <w:szCs w:val="24"/>
                <w:lang w:eastAsia="en-US"/>
              </w:rPr>
            </w:pPr>
            <w:r w:rsidRPr="00DF2327">
              <w:rPr>
                <w:rFonts w:eastAsia="Calibri"/>
                <w:sz w:val="24"/>
                <w:szCs w:val="24"/>
                <w:lang w:eastAsia="en-US"/>
              </w:rPr>
              <w:t>История</w:t>
            </w:r>
          </w:p>
        </w:tc>
        <w:tc>
          <w:tcPr>
            <w:tcW w:w="2232" w:type="dxa"/>
            <w:vAlign w:val="center"/>
          </w:tcPr>
          <w:p w:rsidR="005600A2" w:rsidRPr="00DF2327" w:rsidRDefault="005600A2" w:rsidP="003D71AE">
            <w:pPr>
              <w:widowControl/>
              <w:autoSpaceDE/>
              <w:autoSpaceDN/>
              <w:adjustRightInd/>
              <w:rPr>
                <w:sz w:val="24"/>
                <w:szCs w:val="24"/>
              </w:rPr>
            </w:pPr>
            <w:r w:rsidRPr="00DF2327">
              <w:rPr>
                <w:sz w:val="24"/>
                <w:szCs w:val="24"/>
              </w:rPr>
              <w:t xml:space="preserve">Знания и умения, </w:t>
            </w:r>
          </w:p>
          <w:p w:rsidR="005600A2" w:rsidRPr="00DF2327" w:rsidRDefault="005600A2" w:rsidP="003D71AE">
            <w:pPr>
              <w:widowControl/>
              <w:autoSpaceDE/>
              <w:autoSpaceDN/>
              <w:adjustRightInd/>
              <w:rPr>
                <w:sz w:val="24"/>
                <w:szCs w:val="24"/>
              </w:rPr>
            </w:pPr>
            <w:r w:rsidRPr="00DF2327">
              <w:rPr>
                <w:sz w:val="24"/>
                <w:szCs w:val="24"/>
              </w:rPr>
              <w:t>сформированные</w:t>
            </w:r>
          </w:p>
          <w:p w:rsidR="005600A2" w:rsidRPr="00DF2327" w:rsidRDefault="005600A2" w:rsidP="003D71AE">
            <w:pPr>
              <w:widowControl/>
              <w:autoSpaceDE/>
              <w:autoSpaceDN/>
              <w:adjustRightInd/>
              <w:rPr>
                <w:sz w:val="24"/>
                <w:szCs w:val="24"/>
              </w:rPr>
            </w:pPr>
            <w:r w:rsidRPr="00DF2327">
              <w:rPr>
                <w:sz w:val="24"/>
                <w:szCs w:val="24"/>
              </w:rPr>
              <w:t>в процессе изучения учебного предмета «История» в образовательной</w:t>
            </w:r>
          </w:p>
          <w:p w:rsidR="005600A2" w:rsidRPr="00DF2327" w:rsidRDefault="005600A2" w:rsidP="003D71AE">
            <w:pPr>
              <w:widowControl/>
              <w:autoSpaceDE/>
              <w:autoSpaceDN/>
              <w:adjustRightInd/>
              <w:rPr>
                <w:sz w:val="24"/>
                <w:szCs w:val="24"/>
              </w:rPr>
            </w:pPr>
            <w:r w:rsidRPr="00DF2327">
              <w:rPr>
                <w:sz w:val="24"/>
                <w:szCs w:val="24"/>
              </w:rPr>
              <w:t>организации среднего общего</w:t>
            </w:r>
          </w:p>
          <w:p w:rsidR="005600A2" w:rsidRPr="00DF2327" w:rsidRDefault="005600A2" w:rsidP="003D71AE">
            <w:pPr>
              <w:widowControl/>
              <w:autoSpaceDE/>
              <w:autoSpaceDN/>
              <w:adjustRightInd/>
              <w:rPr>
                <w:sz w:val="24"/>
                <w:szCs w:val="24"/>
              </w:rPr>
            </w:pPr>
            <w:r w:rsidRPr="00DF2327">
              <w:rPr>
                <w:sz w:val="24"/>
                <w:szCs w:val="24"/>
              </w:rPr>
              <w:t xml:space="preserve">образования; </w:t>
            </w:r>
          </w:p>
          <w:p w:rsidR="005600A2" w:rsidRPr="00DF2327" w:rsidRDefault="005600A2" w:rsidP="003D71AE">
            <w:pPr>
              <w:widowControl/>
              <w:autoSpaceDE/>
              <w:autoSpaceDN/>
              <w:adjustRightInd/>
              <w:rPr>
                <w:sz w:val="24"/>
                <w:szCs w:val="24"/>
              </w:rPr>
            </w:pPr>
            <w:r w:rsidRPr="00DF2327">
              <w:rPr>
                <w:sz w:val="24"/>
                <w:szCs w:val="24"/>
              </w:rPr>
              <w:t>образовательных</w:t>
            </w:r>
          </w:p>
          <w:p w:rsidR="005600A2" w:rsidRPr="00DF2327" w:rsidRDefault="005600A2" w:rsidP="003D71AE">
            <w:pPr>
              <w:widowControl/>
              <w:autoSpaceDE/>
              <w:autoSpaceDN/>
              <w:adjustRightInd/>
              <w:rPr>
                <w:sz w:val="24"/>
                <w:szCs w:val="24"/>
              </w:rPr>
            </w:pPr>
            <w:r w:rsidRPr="00DF2327">
              <w:rPr>
                <w:sz w:val="24"/>
                <w:szCs w:val="24"/>
              </w:rPr>
              <w:t>программ среднего</w:t>
            </w:r>
          </w:p>
          <w:p w:rsidR="005600A2" w:rsidRPr="00DF2327" w:rsidRDefault="005600A2" w:rsidP="003D71AE">
            <w:pPr>
              <w:widowControl/>
              <w:tabs>
                <w:tab w:val="left" w:pos="708"/>
              </w:tabs>
              <w:autoSpaceDE/>
              <w:adjustRightInd/>
              <w:jc w:val="both"/>
              <w:rPr>
                <w:rFonts w:eastAsia="Calibri"/>
                <w:sz w:val="24"/>
                <w:szCs w:val="24"/>
                <w:lang w:eastAsia="en-US"/>
              </w:rPr>
            </w:pPr>
            <w:r w:rsidRPr="00DF2327">
              <w:rPr>
                <w:sz w:val="24"/>
                <w:szCs w:val="24"/>
              </w:rPr>
              <w:t>профессионального образования</w:t>
            </w:r>
          </w:p>
        </w:tc>
        <w:tc>
          <w:tcPr>
            <w:tcW w:w="2464" w:type="dxa"/>
            <w:vAlign w:val="center"/>
          </w:tcPr>
          <w:p w:rsidR="005600A2" w:rsidRPr="00DF2327" w:rsidRDefault="005600A2" w:rsidP="003D71AE">
            <w:pPr>
              <w:widowControl/>
              <w:tabs>
                <w:tab w:val="left" w:pos="708"/>
              </w:tabs>
              <w:autoSpaceDE/>
              <w:adjustRightInd/>
              <w:jc w:val="both"/>
              <w:rPr>
                <w:rFonts w:eastAsia="Calibri"/>
                <w:sz w:val="24"/>
                <w:szCs w:val="24"/>
                <w:lang w:eastAsia="en-US"/>
              </w:rPr>
            </w:pPr>
            <w:r w:rsidRPr="00DF2327">
              <w:rPr>
                <w:bCs/>
                <w:sz w:val="24"/>
                <w:szCs w:val="24"/>
              </w:rPr>
              <w:t>Мировые информационные ресурсы</w:t>
            </w:r>
          </w:p>
        </w:tc>
        <w:tc>
          <w:tcPr>
            <w:tcW w:w="1185" w:type="dxa"/>
            <w:vAlign w:val="center"/>
          </w:tcPr>
          <w:p w:rsidR="005600A2" w:rsidRPr="00DF2327" w:rsidRDefault="005600A2" w:rsidP="003D71AE">
            <w:pPr>
              <w:widowControl/>
              <w:tabs>
                <w:tab w:val="left" w:pos="708"/>
              </w:tabs>
              <w:autoSpaceDE/>
              <w:adjustRightInd/>
              <w:jc w:val="both"/>
              <w:rPr>
                <w:rFonts w:eastAsia="Calibri"/>
                <w:sz w:val="24"/>
                <w:szCs w:val="24"/>
                <w:lang w:eastAsia="en-US"/>
              </w:rPr>
            </w:pPr>
            <w:r w:rsidRPr="00DF2327">
              <w:rPr>
                <w:rFonts w:eastAsia="Calibri"/>
                <w:sz w:val="24"/>
                <w:szCs w:val="24"/>
                <w:lang w:eastAsia="en-US"/>
              </w:rPr>
              <w:t>ОК-2</w:t>
            </w:r>
          </w:p>
        </w:tc>
      </w:tr>
    </w:tbl>
    <w:p w:rsidR="005600A2" w:rsidRPr="00793E1B" w:rsidRDefault="005600A2" w:rsidP="005600A2">
      <w:pPr>
        <w:widowControl/>
        <w:autoSpaceDE/>
        <w:autoSpaceDN/>
        <w:adjustRightInd/>
        <w:contextualSpacing/>
        <w:jc w:val="both"/>
        <w:rPr>
          <w:rFonts w:eastAsia="Calibri"/>
          <w:b/>
          <w:color w:val="000000"/>
          <w:spacing w:val="4"/>
          <w:sz w:val="24"/>
          <w:szCs w:val="24"/>
          <w:lang w:eastAsia="en-US"/>
        </w:rPr>
      </w:pPr>
    </w:p>
    <w:p w:rsidR="005600A2" w:rsidRPr="00793E1B" w:rsidRDefault="005600A2" w:rsidP="005600A2">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600A2" w:rsidRDefault="005600A2" w:rsidP="005600A2">
      <w:pPr>
        <w:widowControl/>
        <w:autoSpaceDE/>
        <w:autoSpaceDN/>
        <w:adjustRightInd/>
        <w:ind w:firstLine="709"/>
        <w:jc w:val="both"/>
        <w:rPr>
          <w:rFonts w:eastAsia="Calibri"/>
          <w:sz w:val="24"/>
          <w:szCs w:val="24"/>
          <w:lang w:eastAsia="en-US"/>
        </w:rPr>
      </w:pPr>
    </w:p>
    <w:p w:rsidR="005600A2" w:rsidRPr="00C1111E" w:rsidRDefault="005600A2" w:rsidP="005600A2">
      <w:pPr>
        <w:widowControl/>
        <w:autoSpaceDE/>
        <w:autoSpaceDN/>
        <w:adjustRightInd/>
        <w:ind w:firstLine="709"/>
        <w:jc w:val="both"/>
        <w:rPr>
          <w:rFonts w:eastAsia="Calibri"/>
          <w:sz w:val="24"/>
          <w:szCs w:val="24"/>
          <w:lang w:eastAsia="en-US"/>
        </w:rPr>
      </w:pPr>
      <w:r w:rsidRPr="00C1111E">
        <w:rPr>
          <w:rFonts w:eastAsia="Calibri"/>
          <w:sz w:val="24"/>
          <w:szCs w:val="24"/>
          <w:lang w:eastAsia="en-US"/>
        </w:rPr>
        <w:t>Объем учебной дисциплины – 3 зачетные единицы – 108 академических часов</w:t>
      </w:r>
    </w:p>
    <w:p w:rsidR="005600A2" w:rsidRDefault="005600A2" w:rsidP="005600A2">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826032">
        <w:rPr>
          <w:rFonts w:eastAsia="Calibri"/>
          <w:color w:val="000000"/>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692"/>
        <w:gridCol w:w="2516"/>
      </w:tblGrid>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color w:val="000000"/>
                <w:sz w:val="24"/>
                <w:szCs w:val="24"/>
                <w:lang w:eastAsia="en-US"/>
              </w:rPr>
            </w:pPr>
          </w:p>
        </w:tc>
        <w:tc>
          <w:tcPr>
            <w:tcW w:w="2693" w:type="dxa"/>
            <w:vAlign w:val="center"/>
          </w:tcPr>
          <w:p w:rsidR="005600A2" w:rsidRPr="0040653F" w:rsidRDefault="005600A2" w:rsidP="003D71AE">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Очная форма обучения</w:t>
            </w:r>
          </w:p>
        </w:tc>
        <w:tc>
          <w:tcPr>
            <w:tcW w:w="2517" w:type="dxa"/>
            <w:vAlign w:val="center"/>
          </w:tcPr>
          <w:p w:rsidR="005600A2" w:rsidRPr="0040653F" w:rsidRDefault="005600A2" w:rsidP="003D71AE">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 xml:space="preserve">Заочная форма </w:t>
            </w:r>
          </w:p>
          <w:p w:rsidR="005600A2" w:rsidRPr="0040653F" w:rsidRDefault="005600A2" w:rsidP="003D71AE">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обучения</w:t>
            </w:r>
          </w:p>
        </w:tc>
      </w:tr>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Контактная работа</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5600A2" w:rsidRPr="0040653F" w:rsidRDefault="00A20480" w:rsidP="003D71AE">
            <w:pPr>
              <w:widowControl/>
              <w:autoSpaceDE/>
              <w:autoSpaceDN/>
              <w:adjustRightInd/>
              <w:jc w:val="center"/>
              <w:rPr>
                <w:rFonts w:eastAsia="Calibri"/>
                <w:sz w:val="24"/>
                <w:szCs w:val="24"/>
                <w:lang w:eastAsia="en-US"/>
              </w:rPr>
            </w:pPr>
            <w:r>
              <w:rPr>
                <w:rFonts w:eastAsia="Calibri"/>
                <w:sz w:val="24"/>
                <w:szCs w:val="24"/>
                <w:lang w:eastAsia="en-US"/>
              </w:rPr>
              <w:t>8</w:t>
            </w:r>
          </w:p>
        </w:tc>
      </w:tr>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Лекций</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18</w:t>
            </w:r>
          </w:p>
        </w:tc>
        <w:tc>
          <w:tcPr>
            <w:tcW w:w="2517"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Лабораторных работ</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w:t>
            </w:r>
          </w:p>
        </w:tc>
      </w:tr>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Практических занятий</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36</w:t>
            </w:r>
          </w:p>
        </w:tc>
        <w:tc>
          <w:tcPr>
            <w:tcW w:w="2517" w:type="dxa"/>
            <w:vAlign w:val="center"/>
          </w:tcPr>
          <w:p w:rsidR="005600A2" w:rsidRPr="0040653F" w:rsidRDefault="005600A2" w:rsidP="003D71AE">
            <w:pPr>
              <w:widowControl/>
              <w:autoSpaceDE/>
              <w:autoSpaceDN/>
              <w:adjustRightInd/>
              <w:jc w:val="center"/>
              <w:rPr>
                <w:rFonts w:eastAsia="Calibri"/>
                <w:sz w:val="24"/>
                <w:szCs w:val="24"/>
                <w:lang w:eastAsia="en-US"/>
              </w:rPr>
            </w:pPr>
            <w:r>
              <w:rPr>
                <w:rFonts w:eastAsia="Calibri"/>
                <w:sz w:val="24"/>
                <w:szCs w:val="24"/>
                <w:lang w:eastAsia="en-US"/>
              </w:rPr>
              <w:t>4</w:t>
            </w:r>
          </w:p>
        </w:tc>
      </w:tr>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Самостоятельная работа обучающихся</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9</w:t>
            </w:r>
            <w:r>
              <w:rPr>
                <w:rFonts w:eastAsia="Calibri"/>
                <w:sz w:val="24"/>
                <w:szCs w:val="24"/>
                <w:lang w:eastAsia="en-US"/>
              </w:rPr>
              <w:t>6</w:t>
            </w:r>
          </w:p>
        </w:tc>
      </w:tr>
      <w:tr w:rsidR="005600A2" w:rsidRPr="0040653F" w:rsidTr="003D71AE">
        <w:trPr>
          <w:jc w:val="center"/>
        </w:trPr>
        <w:tc>
          <w:tcPr>
            <w:tcW w:w="4365" w:type="dxa"/>
          </w:tcPr>
          <w:p w:rsidR="005600A2" w:rsidRPr="0040653F" w:rsidRDefault="005600A2" w:rsidP="003D71AE">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Контроль</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5600A2" w:rsidRPr="0040653F" w:rsidTr="003D71AE">
        <w:trPr>
          <w:jc w:val="center"/>
        </w:trPr>
        <w:tc>
          <w:tcPr>
            <w:tcW w:w="4365" w:type="dxa"/>
            <w:vAlign w:val="center"/>
          </w:tcPr>
          <w:p w:rsidR="005600A2" w:rsidRPr="0040653F" w:rsidRDefault="005600A2" w:rsidP="003D71AE">
            <w:pPr>
              <w:widowControl/>
              <w:autoSpaceDE/>
              <w:autoSpaceDN/>
              <w:adjustRightInd/>
              <w:rPr>
                <w:rFonts w:eastAsia="Calibri"/>
                <w:color w:val="000000"/>
                <w:sz w:val="24"/>
                <w:szCs w:val="24"/>
                <w:lang w:eastAsia="en-US"/>
              </w:rPr>
            </w:pPr>
            <w:r w:rsidRPr="0040653F">
              <w:rPr>
                <w:rFonts w:eastAsia="Calibri"/>
                <w:color w:val="000000"/>
                <w:sz w:val="24"/>
                <w:szCs w:val="24"/>
                <w:lang w:eastAsia="en-US"/>
              </w:rPr>
              <w:t>Формы промежуточной аттестации</w:t>
            </w:r>
          </w:p>
        </w:tc>
        <w:tc>
          <w:tcPr>
            <w:tcW w:w="2693"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40653F">
              <w:rPr>
                <w:rFonts w:eastAsia="Calibri"/>
                <w:sz w:val="24"/>
                <w:szCs w:val="24"/>
                <w:lang w:eastAsia="en-US"/>
              </w:rPr>
              <w:t>Зачет</w:t>
            </w:r>
            <w:r>
              <w:rPr>
                <w:rFonts w:eastAsia="Calibri"/>
                <w:sz w:val="24"/>
                <w:szCs w:val="24"/>
                <w:lang w:eastAsia="en-US"/>
              </w:rPr>
              <w:t xml:space="preserve"> в 1 семестре</w:t>
            </w:r>
          </w:p>
        </w:tc>
        <w:tc>
          <w:tcPr>
            <w:tcW w:w="2517" w:type="dxa"/>
            <w:vAlign w:val="center"/>
          </w:tcPr>
          <w:p w:rsidR="005600A2" w:rsidRPr="0040653F" w:rsidRDefault="005600A2" w:rsidP="003D71AE">
            <w:pPr>
              <w:widowControl/>
              <w:autoSpaceDE/>
              <w:autoSpaceDN/>
              <w:adjustRightInd/>
              <w:jc w:val="center"/>
              <w:rPr>
                <w:rFonts w:eastAsia="Calibri"/>
                <w:sz w:val="24"/>
                <w:szCs w:val="24"/>
                <w:lang w:eastAsia="en-US"/>
              </w:rPr>
            </w:pPr>
            <w:r w:rsidRPr="00754C9D">
              <w:rPr>
                <w:rFonts w:eastAsia="Calibri"/>
                <w:sz w:val="24"/>
                <w:szCs w:val="24"/>
                <w:lang w:eastAsia="en-US"/>
              </w:rPr>
              <w:t>Зачет в 1 семестре</w:t>
            </w:r>
          </w:p>
        </w:tc>
      </w:tr>
    </w:tbl>
    <w:p w:rsidR="005600A2" w:rsidRDefault="005600A2" w:rsidP="005600A2">
      <w:pPr>
        <w:keepNext/>
        <w:ind w:firstLine="709"/>
        <w:jc w:val="both"/>
        <w:rPr>
          <w:b/>
          <w:color w:val="000000"/>
          <w:sz w:val="24"/>
          <w:szCs w:val="24"/>
        </w:rPr>
      </w:pPr>
    </w:p>
    <w:p w:rsidR="005600A2" w:rsidRPr="00793E1B" w:rsidRDefault="005600A2" w:rsidP="005600A2">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600A2" w:rsidRPr="00793E1B" w:rsidRDefault="005600A2" w:rsidP="005600A2">
      <w:pPr>
        <w:keepNext/>
        <w:ind w:firstLine="709"/>
        <w:contextualSpacing/>
        <w:jc w:val="both"/>
        <w:rPr>
          <w:rFonts w:eastAsia="Calibri"/>
          <w:b/>
          <w:color w:val="000000"/>
          <w:sz w:val="24"/>
          <w:szCs w:val="24"/>
        </w:rPr>
      </w:pPr>
    </w:p>
    <w:p w:rsidR="005600A2" w:rsidRPr="00793E1B" w:rsidRDefault="005600A2" w:rsidP="005600A2">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5600A2" w:rsidRDefault="005600A2" w:rsidP="005600A2">
      <w:pPr>
        <w:tabs>
          <w:tab w:val="left" w:pos="900"/>
        </w:tabs>
        <w:jc w:val="both"/>
        <w:rPr>
          <w:b/>
          <w:color w:val="000000"/>
          <w:sz w:val="24"/>
          <w:szCs w:val="24"/>
        </w:rPr>
      </w:pPr>
    </w:p>
    <w:tbl>
      <w:tblPr>
        <w:tblW w:w="10139" w:type="dxa"/>
        <w:jc w:val="center"/>
        <w:tblLayout w:type="fixed"/>
        <w:tblLook w:val="04A0" w:firstRow="1" w:lastRow="0" w:firstColumn="1" w:lastColumn="0" w:noHBand="0" w:noVBand="1"/>
      </w:tblPr>
      <w:tblGrid>
        <w:gridCol w:w="5580"/>
        <w:gridCol w:w="460"/>
        <w:gridCol w:w="440"/>
        <w:gridCol w:w="680"/>
        <w:gridCol w:w="680"/>
        <w:gridCol w:w="680"/>
        <w:gridCol w:w="680"/>
        <w:gridCol w:w="939"/>
      </w:tblGrid>
      <w:tr w:rsidR="005600A2" w:rsidRPr="006465F4" w:rsidTr="003D71AE">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b/>
                <w:sz w:val="24"/>
                <w:szCs w:val="24"/>
              </w:rPr>
            </w:pPr>
            <w:r w:rsidRPr="006465F4">
              <w:rPr>
                <w:b/>
                <w:sz w:val="24"/>
                <w:szCs w:val="24"/>
              </w:rPr>
              <w:t>Семестр 1</w:t>
            </w:r>
          </w:p>
        </w:tc>
      </w:tr>
      <w:tr w:rsidR="005600A2" w:rsidRPr="006465F4" w:rsidTr="003D71AE">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Лек</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Лаб</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Пр</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СРС</w:t>
            </w:r>
          </w:p>
        </w:tc>
        <w:tc>
          <w:tcPr>
            <w:tcW w:w="939"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Всего</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lastRenderedPageBreak/>
              <w:t>Раздел I. История как наука и учебная дисциплина</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2 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t>Раздел II. История первобытного общества и Древнего Востока</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6. Особенности развития культуры и</w:t>
            </w:r>
            <w:r>
              <w:rPr>
                <w:sz w:val="24"/>
                <w:szCs w:val="24"/>
              </w:rPr>
              <w:t xml:space="preserve">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t>Раздел III. Развитие мировой цивилизации в период Средних веков и Нового времени</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13. Формирование сословной системы организации общества в XV-XVII</w:t>
            </w:r>
            <w:r>
              <w:rPr>
                <w:sz w:val="24"/>
                <w:szCs w:val="24"/>
              </w:rPr>
              <w:t xml:space="preserve"> вв.</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Pr>
                <w:sz w:val="24"/>
                <w:szCs w:val="24"/>
              </w:rPr>
              <w:t>Раздел IV. Нов</w:t>
            </w:r>
            <w:r w:rsidRPr="006465F4">
              <w:rPr>
                <w:sz w:val="24"/>
                <w:szCs w:val="24"/>
              </w:rPr>
              <w:t>ей</w:t>
            </w:r>
            <w:r>
              <w:rPr>
                <w:sz w:val="24"/>
                <w:szCs w:val="24"/>
              </w:rPr>
              <w:t>ш</w:t>
            </w:r>
            <w:r w:rsidRPr="006465F4">
              <w:rPr>
                <w:sz w:val="24"/>
                <w:szCs w:val="24"/>
              </w:rPr>
              <w:t>ее время: обзор современности</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A20480" w:rsidP="003D71AE">
            <w:pPr>
              <w:tabs>
                <w:tab w:val="left" w:pos="3828"/>
              </w:tabs>
              <w:jc w:val="center"/>
              <w:rPr>
                <w:b/>
                <w:bCs/>
                <w:iCs/>
                <w:sz w:val="24"/>
                <w:szCs w:val="24"/>
              </w:rPr>
            </w:pPr>
            <w:r>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18</w:t>
            </w:r>
            <w:r>
              <w:rPr>
                <w:sz w:val="24"/>
                <w:szCs w:val="24"/>
              </w:rPr>
              <w:t>.</w:t>
            </w:r>
            <w:r w:rsidRPr="006465F4">
              <w:rPr>
                <w:sz w:val="24"/>
                <w:szCs w:val="24"/>
              </w:rPr>
              <w:t xml:space="preserve"> Роль ХХ столетия в мировой истории. Глобализация общественных процессов. Основные тенденции развития общества на рубеже ХХ – XXI вв</w:t>
            </w:r>
            <w:r>
              <w:rPr>
                <w:sz w:val="24"/>
                <w:szCs w:val="24"/>
              </w:rPr>
              <w:t>.</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18</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0</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36</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54</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108</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4</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0</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8</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12</w:t>
            </w:r>
          </w:p>
        </w:tc>
      </w:tr>
      <w:tr w:rsidR="005600A2" w:rsidRPr="006465F4" w:rsidTr="003D71AE">
        <w:trPr>
          <w:trHeight w:val="810"/>
          <w:jc w:val="center"/>
        </w:trPr>
        <w:tc>
          <w:tcPr>
            <w:tcW w:w="5580" w:type="dxa"/>
            <w:tcBorders>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bookmarkStart w:id="21" w:name="RANGE!A67"/>
            <w:bookmarkEnd w:id="21"/>
            <w:r w:rsidRPr="006465F4">
              <w:rPr>
                <w:sz w:val="24"/>
                <w:szCs w:val="24"/>
              </w:rPr>
              <w:t>Контроль (зачет)</w:t>
            </w:r>
          </w:p>
        </w:tc>
        <w:tc>
          <w:tcPr>
            <w:tcW w:w="46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bookmarkStart w:id="22" w:name="RANGE!H67"/>
            <w:bookmarkEnd w:id="22"/>
            <w:r w:rsidRPr="006465F4">
              <w:rPr>
                <w:b/>
                <w:bCs/>
                <w:sz w:val="24"/>
                <w:szCs w:val="24"/>
              </w:rPr>
              <w:t>0</w:t>
            </w:r>
          </w:p>
        </w:tc>
      </w:tr>
      <w:tr w:rsidR="005600A2" w:rsidRPr="006465F4" w:rsidTr="003D71AE">
        <w:trPr>
          <w:trHeight w:val="810"/>
          <w:jc w:val="center"/>
        </w:trPr>
        <w:tc>
          <w:tcPr>
            <w:tcW w:w="5580" w:type="dxa"/>
            <w:tcBorders>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bookmarkStart w:id="23" w:name="RANGE!A68"/>
            <w:bookmarkEnd w:id="23"/>
            <w:r w:rsidRPr="006465F4">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
                <w:iCs/>
                <w:sz w:val="24"/>
                <w:szCs w:val="24"/>
              </w:rPr>
            </w:pPr>
            <w:r w:rsidRPr="006465F4">
              <w:rPr>
                <w:b/>
                <w:bCs/>
                <w:i/>
                <w:iCs/>
                <w:sz w:val="24"/>
                <w:szCs w:val="24"/>
              </w:rPr>
              <w:t>108</w:t>
            </w:r>
          </w:p>
        </w:tc>
      </w:tr>
    </w:tbl>
    <w:p w:rsidR="005600A2" w:rsidRPr="00793E1B" w:rsidRDefault="005600A2" w:rsidP="005600A2">
      <w:pPr>
        <w:tabs>
          <w:tab w:val="left" w:pos="900"/>
        </w:tabs>
        <w:jc w:val="both"/>
        <w:rPr>
          <w:b/>
          <w:color w:val="000000"/>
          <w:sz w:val="24"/>
          <w:szCs w:val="24"/>
        </w:rPr>
      </w:pPr>
    </w:p>
    <w:p w:rsidR="005600A2" w:rsidRDefault="005600A2" w:rsidP="005600A2">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5600A2" w:rsidRDefault="005600A2" w:rsidP="005600A2">
      <w:pPr>
        <w:tabs>
          <w:tab w:val="left" w:pos="900"/>
        </w:tabs>
        <w:jc w:val="both"/>
        <w:rPr>
          <w:b/>
          <w:color w:val="000000"/>
          <w:sz w:val="24"/>
          <w:szCs w:val="24"/>
        </w:rPr>
      </w:pPr>
    </w:p>
    <w:tbl>
      <w:tblPr>
        <w:tblW w:w="10139" w:type="dxa"/>
        <w:jc w:val="center"/>
        <w:tblLayout w:type="fixed"/>
        <w:tblLook w:val="04A0" w:firstRow="1" w:lastRow="0" w:firstColumn="1" w:lastColumn="0" w:noHBand="0" w:noVBand="1"/>
      </w:tblPr>
      <w:tblGrid>
        <w:gridCol w:w="5580"/>
        <w:gridCol w:w="460"/>
        <w:gridCol w:w="440"/>
        <w:gridCol w:w="680"/>
        <w:gridCol w:w="680"/>
        <w:gridCol w:w="680"/>
        <w:gridCol w:w="680"/>
        <w:gridCol w:w="939"/>
      </w:tblGrid>
      <w:tr w:rsidR="005600A2" w:rsidRPr="006465F4" w:rsidTr="003D71AE">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b/>
                <w:sz w:val="24"/>
                <w:szCs w:val="24"/>
              </w:rPr>
            </w:pPr>
            <w:r w:rsidRPr="006465F4">
              <w:rPr>
                <w:b/>
                <w:sz w:val="24"/>
                <w:szCs w:val="24"/>
              </w:rPr>
              <w:lastRenderedPageBreak/>
              <w:t>Семестр 1</w:t>
            </w:r>
          </w:p>
        </w:tc>
      </w:tr>
      <w:tr w:rsidR="005600A2" w:rsidRPr="006465F4" w:rsidTr="003D71AE">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Лек</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Лаб</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Пр</w:t>
            </w:r>
          </w:p>
        </w:tc>
        <w:tc>
          <w:tcPr>
            <w:tcW w:w="680"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СРС</w:t>
            </w:r>
          </w:p>
        </w:tc>
        <w:tc>
          <w:tcPr>
            <w:tcW w:w="939" w:type="dxa"/>
            <w:tcBorders>
              <w:top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Всего</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t xml:space="preserve">Раздел I. </w:t>
            </w:r>
            <w:r>
              <w:rPr>
                <w:sz w:val="24"/>
                <w:szCs w:val="24"/>
              </w:rPr>
              <w:t>И</w:t>
            </w:r>
            <w:r w:rsidRPr="006465F4">
              <w:rPr>
                <w:sz w:val="24"/>
                <w:szCs w:val="24"/>
              </w:rPr>
              <w:t>стория как наука и учебная дисциплина</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2</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8</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t>Раздел II. История первобытного общества и Древнего Востока</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6. Особенности развития культуры и</w:t>
            </w:r>
            <w:r>
              <w:rPr>
                <w:sz w:val="24"/>
                <w:szCs w:val="24"/>
              </w:rPr>
              <w:t xml:space="preserve">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w:t>
            </w:r>
            <w:r w:rsidRPr="006465F4">
              <w:rPr>
                <w:iCs/>
                <w:sz w:val="24"/>
                <w:szCs w:val="24"/>
              </w:rPr>
              <w:lastRenderedPageBreak/>
              <w:t>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lastRenderedPageBreak/>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7</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2</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t>Раздел III. Развитие мировой цивилизации в период Средних веков и Нового времени</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13. Формирование сословной системы орг</w:t>
            </w:r>
            <w:r>
              <w:rPr>
                <w:sz w:val="24"/>
                <w:szCs w:val="24"/>
              </w:rPr>
              <w:t>анизации общества в XV-XVII вв.</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5</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6</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6</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sz w:val="24"/>
                <w:szCs w:val="24"/>
              </w:rPr>
            </w:pPr>
            <w:r w:rsidRPr="006465F4">
              <w:rPr>
                <w:sz w:val="24"/>
                <w:szCs w:val="24"/>
              </w:rPr>
              <w:t>Раздел IV. Новей</w:t>
            </w:r>
            <w:r>
              <w:rPr>
                <w:sz w:val="24"/>
                <w:szCs w:val="24"/>
              </w:rPr>
              <w:t>ш</w:t>
            </w:r>
            <w:r w:rsidRPr="006465F4">
              <w:rPr>
                <w:sz w:val="24"/>
                <w:szCs w:val="24"/>
              </w:rPr>
              <w:t>ее время: обзор современности</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6</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6</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r w:rsidRPr="006465F4">
              <w:rPr>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r>
              <w:rPr>
                <w:sz w:val="24"/>
                <w:szCs w:val="24"/>
              </w:rPr>
              <w:t>.</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8</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rPr>
            </w:pPr>
            <w:r w:rsidRPr="006465F4">
              <w:rPr>
                <w:b/>
                <w:bCs/>
                <w:sz w:val="24"/>
                <w:szCs w:val="24"/>
              </w:rPr>
              <w:t>8</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0</w:t>
            </w:r>
          </w:p>
        </w:tc>
      </w:tr>
      <w:tr w:rsidR="005600A2" w:rsidRPr="006465F4" w:rsidTr="003D71AE">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5600A2" w:rsidRPr="006465F4" w:rsidRDefault="005600A2" w:rsidP="003D71AE">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lang w:val="en-US"/>
              </w:rPr>
            </w:pPr>
            <w:r w:rsidRPr="006465F4">
              <w:rPr>
                <w:sz w:val="24"/>
                <w:szCs w:val="24"/>
                <w:lang w:val="en-US"/>
              </w:rPr>
              <w:t>4</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0</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4</w:t>
            </w:r>
          </w:p>
        </w:tc>
        <w:tc>
          <w:tcPr>
            <w:tcW w:w="680"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lang w:val="en-US"/>
              </w:rPr>
              <w:t>9</w:t>
            </w:r>
            <w:r w:rsidRPr="006465F4">
              <w:rPr>
                <w:sz w:val="24"/>
                <w:szCs w:val="24"/>
              </w:rPr>
              <w:t>6</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rPr>
              <w:t>10</w:t>
            </w:r>
            <w:r w:rsidRPr="006465F4">
              <w:rPr>
                <w:b/>
                <w:bCs/>
                <w:sz w:val="24"/>
                <w:szCs w:val="24"/>
                <w:lang w:val="en-US"/>
              </w:rPr>
              <w:t>4</w:t>
            </w:r>
          </w:p>
        </w:tc>
      </w:tr>
      <w:tr w:rsidR="005600A2" w:rsidRPr="006465F4" w:rsidTr="003D71AE">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5600A2" w:rsidRPr="006465F4" w:rsidRDefault="005600A2" w:rsidP="003D71AE">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lang w:val="en-US"/>
              </w:rPr>
            </w:pPr>
            <w:r w:rsidRPr="006465F4">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0</w:t>
            </w:r>
          </w:p>
        </w:tc>
        <w:tc>
          <w:tcPr>
            <w:tcW w:w="680"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iCs/>
                <w:sz w:val="24"/>
                <w:szCs w:val="24"/>
              </w:rPr>
            </w:pPr>
            <w:r w:rsidRPr="006465F4">
              <w:rPr>
                <w:iCs/>
                <w:sz w:val="24"/>
                <w:szCs w:val="24"/>
              </w:rPr>
              <w:t>2</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Cs/>
                <w:sz w:val="24"/>
                <w:szCs w:val="24"/>
              </w:rPr>
            </w:pPr>
            <w:r w:rsidRPr="006465F4">
              <w:rPr>
                <w:b/>
                <w:bCs/>
                <w:iCs/>
                <w:sz w:val="24"/>
                <w:szCs w:val="24"/>
              </w:rPr>
              <w:t>4</w:t>
            </w:r>
          </w:p>
        </w:tc>
      </w:tr>
      <w:tr w:rsidR="005600A2" w:rsidRPr="006465F4" w:rsidTr="003D71AE">
        <w:trPr>
          <w:trHeight w:val="810"/>
          <w:jc w:val="center"/>
        </w:trPr>
        <w:tc>
          <w:tcPr>
            <w:tcW w:w="5580" w:type="dxa"/>
            <w:tcBorders>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t>Контроль (зачет)</w:t>
            </w:r>
          </w:p>
        </w:tc>
        <w:tc>
          <w:tcPr>
            <w:tcW w:w="46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sz w:val="24"/>
                <w:szCs w:val="24"/>
              </w:rPr>
            </w:pPr>
            <w:r w:rsidRPr="006465F4">
              <w:rPr>
                <w:sz w:val="24"/>
                <w:szCs w:val="24"/>
              </w:rPr>
              <w:t> </w:t>
            </w:r>
          </w:p>
        </w:tc>
        <w:tc>
          <w:tcPr>
            <w:tcW w:w="939" w:type="dxa"/>
            <w:tcBorders>
              <w:bottom w:val="single" w:sz="8" w:space="0" w:color="auto"/>
              <w:right w:val="single" w:sz="8" w:space="0" w:color="auto"/>
            </w:tcBorders>
            <w:vAlign w:val="center"/>
            <w:hideMark/>
          </w:tcPr>
          <w:p w:rsidR="005600A2" w:rsidRPr="006465F4" w:rsidRDefault="005600A2" w:rsidP="003D71AE">
            <w:pPr>
              <w:tabs>
                <w:tab w:val="left" w:pos="3828"/>
              </w:tabs>
              <w:jc w:val="center"/>
              <w:rPr>
                <w:b/>
                <w:bCs/>
                <w:sz w:val="24"/>
                <w:szCs w:val="24"/>
                <w:lang w:val="en-US"/>
              </w:rPr>
            </w:pPr>
            <w:r w:rsidRPr="006465F4">
              <w:rPr>
                <w:b/>
                <w:bCs/>
                <w:sz w:val="24"/>
                <w:szCs w:val="24"/>
                <w:lang w:val="en-US"/>
              </w:rPr>
              <w:t>4</w:t>
            </w:r>
          </w:p>
        </w:tc>
      </w:tr>
      <w:tr w:rsidR="005600A2" w:rsidRPr="006465F4" w:rsidTr="003D71AE">
        <w:trPr>
          <w:trHeight w:val="810"/>
          <w:jc w:val="center"/>
        </w:trPr>
        <w:tc>
          <w:tcPr>
            <w:tcW w:w="5580" w:type="dxa"/>
            <w:tcBorders>
              <w:left w:val="single" w:sz="8" w:space="0" w:color="auto"/>
              <w:bottom w:val="single" w:sz="8" w:space="0" w:color="auto"/>
              <w:right w:val="single" w:sz="8" w:space="0" w:color="auto"/>
            </w:tcBorders>
            <w:vAlign w:val="center"/>
            <w:hideMark/>
          </w:tcPr>
          <w:p w:rsidR="005600A2" w:rsidRPr="006465F4" w:rsidRDefault="005600A2" w:rsidP="003D71AE">
            <w:pPr>
              <w:tabs>
                <w:tab w:val="left" w:pos="3828"/>
              </w:tabs>
              <w:jc w:val="center"/>
              <w:rPr>
                <w:sz w:val="24"/>
                <w:szCs w:val="24"/>
              </w:rPr>
            </w:pPr>
            <w:r w:rsidRPr="006465F4">
              <w:rPr>
                <w:sz w:val="24"/>
                <w:szCs w:val="24"/>
              </w:rPr>
              <w:lastRenderedPageBreak/>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5600A2" w:rsidRPr="006465F4" w:rsidRDefault="005600A2" w:rsidP="003D71AE">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5600A2" w:rsidRPr="006465F4" w:rsidRDefault="005600A2" w:rsidP="003D71AE">
            <w:pPr>
              <w:tabs>
                <w:tab w:val="left" w:pos="3828"/>
              </w:tabs>
              <w:jc w:val="center"/>
              <w:rPr>
                <w:b/>
                <w:bCs/>
                <w:i/>
                <w:iCs/>
                <w:sz w:val="24"/>
                <w:szCs w:val="24"/>
              </w:rPr>
            </w:pPr>
            <w:r w:rsidRPr="006465F4">
              <w:rPr>
                <w:b/>
                <w:bCs/>
                <w:i/>
                <w:iCs/>
                <w:sz w:val="24"/>
                <w:szCs w:val="24"/>
              </w:rPr>
              <w:t>108</w:t>
            </w:r>
          </w:p>
        </w:tc>
      </w:tr>
    </w:tbl>
    <w:p w:rsidR="005600A2" w:rsidRPr="00793E1B" w:rsidRDefault="005600A2" w:rsidP="005600A2">
      <w:pPr>
        <w:tabs>
          <w:tab w:val="left" w:pos="900"/>
        </w:tabs>
        <w:ind w:firstLine="709"/>
        <w:jc w:val="both"/>
        <w:rPr>
          <w:b/>
          <w:color w:val="000000"/>
          <w:sz w:val="24"/>
          <w:szCs w:val="24"/>
        </w:rPr>
      </w:pPr>
    </w:p>
    <w:p w:rsidR="005600A2" w:rsidRPr="00460F78" w:rsidRDefault="005600A2" w:rsidP="005600A2">
      <w:pPr>
        <w:ind w:firstLine="709"/>
        <w:jc w:val="both"/>
        <w:rPr>
          <w:b/>
          <w:i/>
          <w:sz w:val="16"/>
          <w:szCs w:val="16"/>
        </w:rPr>
      </w:pPr>
      <w:r w:rsidRPr="00460F78">
        <w:rPr>
          <w:b/>
          <w:i/>
          <w:sz w:val="16"/>
          <w:szCs w:val="16"/>
        </w:rPr>
        <w:t>* Примечания:</w:t>
      </w:r>
    </w:p>
    <w:p w:rsidR="005600A2" w:rsidRPr="00460F78" w:rsidRDefault="005600A2" w:rsidP="005600A2">
      <w:pPr>
        <w:ind w:firstLine="709"/>
        <w:jc w:val="both"/>
        <w:rPr>
          <w:b/>
          <w:sz w:val="16"/>
          <w:szCs w:val="16"/>
        </w:rPr>
      </w:pPr>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600A2" w:rsidRPr="00460F78" w:rsidRDefault="005600A2" w:rsidP="005600A2">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t>«</w:t>
      </w:r>
      <w:r>
        <w:rPr>
          <w:b/>
          <w:sz w:val="16"/>
          <w:szCs w:val="16"/>
        </w:rPr>
        <w:t>Истор</w:t>
      </w:r>
      <w:r w:rsidRPr="000D5869">
        <w:rPr>
          <w:b/>
          <w:sz w:val="16"/>
          <w:szCs w:val="16"/>
        </w:rPr>
        <w:t>ия»</w:t>
      </w:r>
      <w:r w:rsidRPr="00460F78">
        <w:rPr>
          <w:sz w:val="16"/>
          <w:szCs w:val="16"/>
        </w:rPr>
        <w:t xml:space="preserve"> 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460F78">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460F78">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600A2" w:rsidRPr="00460F78" w:rsidRDefault="005600A2" w:rsidP="005600A2">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5600A2" w:rsidRPr="00460F78" w:rsidRDefault="005600A2" w:rsidP="005600A2">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5600A2" w:rsidRPr="00460F78" w:rsidRDefault="005600A2" w:rsidP="005600A2">
      <w:pPr>
        <w:ind w:firstLine="709"/>
        <w:jc w:val="both"/>
        <w:rPr>
          <w:b/>
          <w:sz w:val="16"/>
          <w:szCs w:val="16"/>
        </w:rPr>
      </w:pPr>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600A2" w:rsidRPr="00460F78" w:rsidRDefault="005600A2" w:rsidP="005600A2">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460F78">
        <w:rPr>
          <w:sz w:val="16"/>
          <w:szCs w:val="16"/>
        </w:rPr>
        <w:t>образовательная организация устанавливает</w:t>
      </w:r>
      <w:r>
        <w:rPr>
          <w:sz w:val="16"/>
          <w:szCs w:val="16"/>
        </w:rPr>
        <w:t xml:space="preserve"> </w:t>
      </w:r>
      <w:r w:rsidRPr="00460F78">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460F78">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600A2" w:rsidRPr="00460F78" w:rsidRDefault="005600A2" w:rsidP="005600A2">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600A2" w:rsidRPr="00460F78" w:rsidRDefault="005600A2" w:rsidP="005600A2">
      <w:pPr>
        <w:ind w:firstLine="709"/>
        <w:jc w:val="both"/>
        <w:rPr>
          <w:sz w:val="16"/>
          <w:szCs w:val="16"/>
        </w:rPr>
      </w:pPr>
      <w:r w:rsidRPr="00460F78">
        <w:rPr>
          <w:sz w:val="16"/>
          <w:szCs w:val="16"/>
        </w:rPr>
        <w:t>При разработке образовательной программы высшего образования согласно требованиям</w:t>
      </w:r>
      <w:r>
        <w:rPr>
          <w:sz w:val="16"/>
          <w:szCs w:val="16"/>
        </w:rPr>
        <w:t xml:space="preserve"> </w:t>
      </w:r>
      <w:r w:rsidRPr="00460F78">
        <w:rPr>
          <w:b/>
          <w:sz w:val="16"/>
          <w:szCs w:val="16"/>
        </w:rPr>
        <w:t>пункта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460F78">
        <w:rPr>
          <w:sz w:val="16"/>
          <w:szCs w:val="16"/>
        </w:rPr>
        <w:t>образовательная организация устанавливает</w:t>
      </w:r>
      <w:r>
        <w:rPr>
          <w:sz w:val="16"/>
          <w:szCs w:val="16"/>
        </w:rPr>
        <w:t xml:space="preserve"> </w:t>
      </w:r>
      <w:r w:rsidRPr="00460F78">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5600A2" w:rsidRDefault="005600A2" w:rsidP="005600A2">
      <w:pPr>
        <w:tabs>
          <w:tab w:val="left" w:pos="900"/>
        </w:tabs>
        <w:jc w:val="both"/>
        <w:rPr>
          <w:b/>
          <w:color w:val="000000"/>
          <w:sz w:val="24"/>
          <w:szCs w:val="24"/>
        </w:rPr>
      </w:pPr>
    </w:p>
    <w:p w:rsidR="005600A2" w:rsidRDefault="005600A2" w:rsidP="005600A2">
      <w:pPr>
        <w:tabs>
          <w:tab w:val="left" w:pos="900"/>
        </w:tabs>
        <w:jc w:val="center"/>
        <w:rPr>
          <w:b/>
          <w:sz w:val="24"/>
          <w:szCs w:val="24"/>
        </w:rPr>
      </w:pPr>
      <w:r w:rsidRPr="00841497">
        <w:rPr>
          <w:b/>
          <w:sz w:val="24"/>
          <w:szCs w:val="24"/>
        </w:rPr>
        <w:t>5.3</w:t>
      </w:r>
      <w:r>
        <w:rPr>
          <w:b/>
          <w:sz w:val="24"/>
          <w:szCs w:val="24"/>
        </w:rPr>
        <w:t>.</w:t>
      </w:r>
      <w:r w:rsidRPr="00841497">
        <w:rPr>
          <w:b/>
          <w:sz w:val="24"/>
          <w:szCs w:val="24"/>
        </w:rPr>
        <w:t xml:space="preserve"> Содержание дисциплины</w:t>
      </w:r>
    </w:p>
    <w:p w:rsidR="005600A2" w:rsidRPr="00841497" w:rsidRDefault="005600A2" w:rsidP="005600A2">
      <w:pPr>
        <w:tabs>
          <w:tab w:val="left" w:pos="900"/>
        </w:tabs>
        <w:ind w:firstLine="709"/>
        <w:jc w:val="center"/>
        <w:rPr>
          <w:b/>
          <w:sz w:val="24"/>
          <w:szCs w:val="24"/>
        </w:rPr>
      </w:pP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 Сущность, формы и функции исторического знания</w:t>
      </w:r>
      <w:r>
        <w:rPr>
          <w:b/>
          <w:sz w:val="24"/>
          <w:szCs w:val="24"/>
        </w:rPr>
        <w:t>.</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Цель и задачи изучения дисциплины. Определение понятия: история, историческое знание. Сущность исторического знания. Формы исторического знания. Функции истории.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lastRenderedPageBreak/>
        <w:t>Тема 2. Методологические основы исторической науки</w:t>
      </w:r>
      <w:r>
        <w:rPr>
          <w:b/>
          <w:sz w:val="24"/>
          <w:szCs w:val="24"/>
        </w:rPr>
        <w:t>.</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Объект и предмет познания исторической науки, дискуссии об их определении. Прошлое народов, регионов и стран, областей жизни общества и человечества в целом – объект познания исторической науки. Связь между определением предмета истории и мировоззрением историка  Понятие «отрасли исторической науки» (отраслевое строение исторического знания). Дифференциация (специализация) исторического знания по мере его развития. Отрасли исторической науки, изучающие определенные исторические эпохи (история Древнего мира, история античности, история Средних веков, история Нового и Новейшего времени). Отрасли исторической науки, изучающие регионы и страны, отрасли, изучающие сферы человеческой деятельности. Место истории в системе наук. Связь истории с другими социально-гуманитарными науками (социология, политология, культурология, этнография, философия, лингвистика и др.). Вспомогательные исторические дисциплины и их роль в историческом познании.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 3. Исторические источники и их классификация</w:t>
      </w:r>
      <w:r>
        <w:rPr>
          <w:b/>
          <w:sz w:val="24"/>
          <w:szCs w:val="24"/>
        </w:rPr>
        <w:t>.</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Определение понятия: исторический источник. Классификация исторических источников по форме материального носителя: вещественные, письменные, устные и др. Хронологическая классификация исторических источников. Типологическая классификация исторических источников. Виды письменных источников.</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4. Хронология мировой истории</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Хронология мировой истории от VIII в. до н.э. Важные события мировой истории. Построение таблицы.</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5. Значение исторического знания для современного общества</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Определение понятия: историческая наука, историческое знание, историческая методология. Историческая наука как форма общественного сознания. Историческая наука как социальный институт. Историческое знание: реконструктивное, эмпирическое, теоретическое. Роль истории в современном образовании.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6. Особенности развития культуры и общества в эпоху первобытности</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Периодизация первобытного общества. Процесс антропогенеза. Расширение населенных территорий. Первые орудия труда. Первичные знаковые и языковые системы, творчество. Хозяйственное развитие первобытного общества. Ранние формы религии.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7. Древнейшие цивилизации Востока</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Предпосылки возникновения древних цивилизаций. Факторы образования древних государств. Хетты: завоевания и гибель. Ассирия и Урарту: достижения. Персы: отличительные особенности.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8. Роль и место античной цивилизации в мировой истории</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античности. Античная цивилизация как вид прогрессивно развивающейся цивилизации. Развитие системы товарно-денежных отношений. Развитие политических форм правления. Развитие науки, технологии и искусства. История Греции. История Рима. </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9. Основные черты европейского средневековья</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Хронологические рамки эпохи средневековья. Краткая характеристика эпохи средневековья. Общественная структура, государственное устройство в эпоху средневековья. Роль церкви. Влияние религии. Экономическое развитие. История развития Западной и Восточной Римской Империи.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10. Сущность и основные идеи эпохи Возрождения</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Хронологические рамки эпохи Возрождения. Основные идеи: антропоцентризм, гуманизм, пантеизм, эстетизм. Экономическое и социальное развитие Европы в эпоху Возрождения. Развитие искусств и ремесел. Развитие литературы и театра.</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11. Зарождение восточнославянских государств. Киевская Русь</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Этногенез восточных славян. Причины и процессы появления у них государства. Отношения с Хазарией. Христианизация Руси. </w:t>
      </w:r>
      <w:r w:rsidRPr="006465F4">
        <w:rPr>
          <w:sz w:val="24"/>
          <w:szCs w:val="24"/>
        </w:rPr>
        <w:lastRenderedPageBreak/>
        <w:t xml:space="preserve">Общественный строй Киевской Руси. Его сравнение с современными Руси государствами Европы. Распад Киевской Руси. </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12. Татаро-монгольское иго и его влияние на историю России</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Покорение Руси татаро-монголами. Основные черты и последствия татаро-монгольского ига. Александр Невский и противостояние католическому Западу. Начало возвышения Москвы и её превращение в центр восточно-славянских земель. Государственный строй Московского княжества при татаро-монголах.</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13. Формирование сословной системы организации общества</w:t>
      </w:r>
      <w:r>
        <w:rPr>
          <w:b/>
          <w:sz w:val="24"/>
          <w:szCs w:val="24"/>
        </w:rPr>
        <w:t xml:space="preserve"> </w:t>
      </w:r>
      <w:r w:rsidRPr="006465F4">
        <w:rPr>
          <w:b/>
          <w:sz w:val="24"/>
          <w:szCs w:val="24"/>
        </w:rPr>
        <w:t>в XV-XVII вв.</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Хронологические рамки. Правление Ивана IV. Изменение сословной системы. Судебник 1550 года. Военная реформа. Стоглавый собор. Предпосылки смуты.</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14. Становление индустриального общества</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становления и развития индустриального общества. Становление индустриального общества в Европе и в России. Изменения и развитие экономической, политической и культурной жизни общества. </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15. Особенности развития цивилизаций Индии, Ближнего и Дальнего востока в период средневековья и нового времени</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Хронологические рамки. Политическое развитие Ближнего и дальнего Востока в средние века. Исламские завоевания. Медицина, наука и философия в странах Востока в средние века и новое время. Социально-экономическая структура Индии в эпоху средневековья. Нестабильная политическая система Индии. Образование мусульманских государств на территории Индии.</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16. Колониализм как исторический феномен</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 xml:space="preserve">Определение понятия: колонизация. Хронологические рамки. Сущность и типы колонизации. Причины и начало колонизации. Структура и система управления колониальной империи. </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17. Реформы и реформаторы в истории России</w:t>
      </w:r>
    </w:p>
    <w:p w:rsidR="005600A2" w:rsidRPr="006465F4" w:rsidRDefault="005600A2" w:rsidP="005600A2">
      <w:pPr>
        <w:widowControl/>
        <w:tabs>
          <w:tab w:val="left" w:pos="993"/>
        </w:tabs>
        <w:autoSpaceDE/>
        <w:autoSpaceDN/>
        <w:adjustRightInd/>
        <w:ind w:firstLine="709"/>
        <w:jc w:val="both"/>
        <w:rPr>
          <w:sz w:val="24"/>
          <w:szCs w:val="24"/>
        </w:rPr>
      </w:pPr>
      <w:r w:rsidRPr="006465F4">
        <w:rPr>
          <w:sz w:val="24"/>
          <w:szCs w:val="24"/>
        </w:rPr>
        <w:t>Предпосылки и причины петровских реформ. Обстоятельства прихода Петра к власти. Внешняя политика, Северная и другие войны. Империя как понятие. Реформы государства и общества, сопротивление реформам. Реформы Екатерины II. Реакционный период Александра I и аракчеевщина. Оппозиция и декабристы как проявление кризиса. Правление Николая I как попытка преодолеть нарастание кризиса. Понятия «империализм», «революция», «тоталитаризм». Противоречия к концу правления Александра П. Контрреформы Александра III, их цели, направления и значение.</w:t>
      </w:r>
    </w:p>
    <w:p w:rsidR="005600A2" w:rsidRPr="006465F4" w:rsidRDefault="005600A2" w:rsidP="005600A2">
      <w:pPr>
        <w:widowControl/>
        <w:tabs>
          <w:tab w:val="left" w:pos="993"/>
        </w:tabs>
        <w:autoSpaceDE/>
        <w:autoSpaceDN/>
        <w:adjustRightInd/>
        <w:ind w:firstLine="709"/>
        <w:jc w:val="both"/>
        <w:rPr>
          <w:b/>
          <w:sz w:val="24"/>
          <w:szCs w:val="24"/>
        </w:rPr>
      </w:pPr>
      <w:r w:rsidRPr="006465F4">
        <w:rPr>
          <w:b/>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p w:rsidR="005600A2" w:rsidRPr="009E6C53" w:rsidRDefault="005600A2" w:rsidP="005600A2">
      <w:pPr>
        <w:widowControl/>
        <w:tabs>
          <w:tab w:val="left" w:pos="993"/>
        </w:tabs>
        <w:autoSpaceDE/>
        <w:autoSpaceDN/>
        <w:adjustRightInd/>
        <w:ind w:firstLine="709"/>
        <w:jc w:val="both"/>
        <w:rPr>
          <w:spacing w:val="-10"/>
          <w:sz w:val="24"/>
          <w:szCs w:val="24"/>
        </w:rPr>
      </w:pPr>
      <w:r w:rsidRPr="006465F4">
        <w:rPr>
          <w:sz w:val="24"/>
          <w:szCs w:val="24"/>
        </w:rPr>
        <w:t>Хронологические рамки. Особенности исторического развития ХХ в.: переход на монополистический капитализм, распад колониальной системы, глобализация мировых процессов. Первая мировая война. Фашизм и вторая мировая война. Технологический прогресс.  Особенности исторического развития государств СНГ: проблемы и тенденции. Последствия глобализации в развитии современного общества</w:t>
      </w:r>
      <w:r w:rsidRPr="009E6C53">
        <w:rPr>
          <w:sz w:val="24"/>
          <w:szCs w:val="24"/>
        </w:rPr>
        <w:t>.</w:t>
      </w:r>
    </w:p>
    <w:p w:rsidR="005600A2" w:rsidRPr="009E6C53" w:rsidRDefault="005600A2" w:rsidP="005600A2">
      <w:pPr>
        <w:tabs>
          <w:tab w:val="left" w:pos="900"/>
        </w:tabs>
        <w:ind w:firstLine="709"/>
        <w:jc w:val="both"/>
        <w:rPr>
          <w:b/>
          <w:sz w:val="24"/>
          <w:szCs w:val="24"/>
        </w:rPr>
      </w:pPr>
    </w:p>
    <w:p w:rsidR="005600A2" w:rsidRPr="009E6C53" w:rsidRDefault="005600A2" w:rsidP="005600A2">
      <w:pPr>
        <w:tabs>
          <w:tab w:val="left" w:pos="993"/>
        </w:tabs>
        <w:ind w:firstLine="709"/>
        <w:jc w:val="both"/>
        <w:rPr>
          <w:b/>
          <w:sz w:val="24"/>
          <w:szCs w:val="24"/>
        </w:rPr>
      </w:pPr>
      <w:r w:rsidRPr="009E6C53">
        <w:rPr>
          <w:b/>
          <w:sz w:val="24"/>
          <w:szCs w:val="24"/>
        </w:rPr>
        <w:t>6. Перечень учебно-методического обеспечения для самостоятельной работы обучающихся по дисциплине</w:t>
      </w:r>
    </w:p>
    <w:p w:rsidR="008B054B" w:rsidRPr="009E6C53" w:rsidRDefault="008B054B" w:rsidP="008B054B">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Pr>
          <w:rFonts w:ascii="Times New Roman" w:hAnsi="Times New Roman"/>
          <w:sz w:val="24"/>
          <w:szCs w:val="24"/>
        </w:rPr>
        <w:t>История</w:t>
      </w:r>
      <w:r w:rsidRPr="009E6C53">
        <w:rPr>
          <w:rFonts w:ascii="Times New Roman" w:hAnsi="Times New Roman"/>
          <w:sz w:val="24"/>
          <w:szCs w:val="24"/>
        </w:rPr>
        <w:t xml:space="preserve">» / </w:t>
      </w:r>
      <w:r>
        <w:rPr>
          <w:rFonts w:ascii="Times New Roman" w:hAnsi="Times New Roman"/>
          <w:sz w:val="24"/>
          <w:szCs w:val="24"/>
        </w:rPr>
        <w:t>Н</w:t>
      </w:r>
      <w:r w:rsidRPr="009E6C53">
        <w:rPr>
          <w:rFonts w:ascii="Times New Roman" w:hAnsi="Times New Roman"/>
          <w:sz w:val="24"/>
          <w:szCs w:val="24"/>
        </w:rPr>
        <w:t xml:space="preserve">.В. </w:t>
      </w:r>
      <w:r>
        <w:rPr>
          <w:rFonts w:ascii="Times New Roman" w:hAnsi="Times New Roman"/>
          <w:sz w:val="24"/>
          <w:szCs w:val="24"/>
        </w:rPr>
        <w:t>Греков</w:t>
      </w:r>
      <w:r w:rsidRPr="009E6C53">
        <w:rPr>
          <w:rFonts w:ascii="Times New Roman" w:hAnsi="Times New Roman"/>
          <w:sz w:val="24"/>
          <w:szCs w:val="24"/>
        </w:rPr>
        <w:t xml:space="preserve"> – Омск: Изд-во Ом</w:t>
      </w:r>
      <w:r w:rsidR="00273ACF">
        <w:rPr>
          <w:rFonts w:ascii="Times New Roman" w:hAnsi="Times New Roman"/>
          <w:sz w:val="24"/>
          <w:szCs w:val="24"/>
        </w:rPr>
        <w:t>ской гуманитарной академии, 2022</w:t>
      </w:r>
      <w:r w:rsidRPr="009E6C53">
        <w:rPr>
          <w:rFonts w:ascii="Times New Roman" w:hAnsi="Times New Roman"/>
          <w:sz w:val="24"/>
          <w:szCs w:val="24"/>
        </w:rPr>
        <w:t xml:space="preserve">. </w:t>
      </w:r>
    </w:p>
    <w:p w:rsidR="008B054B" w:rsidRPr="0026325C" w:rsidRDefault="008B054B" w:rsidP="008B054B">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8B054B" w:rsidRPr="00084210" w:rsidRDefault="008B054B" w:rsidP="008B054B">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lastRenderedPageBreak/>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8B054B" w:rsidRPr="00084210" w:rsidRDefault="008B054B" w:rsidP="008B054B">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8B054B" w:rsidRPr="00793E1B" w:rsidRDefault="008B054B" w:rsidP="008B054B">
      <w:pPr>
        <w:jc w:val="both"/>
        <w:rPr>
          <w:rFonts w:eastAsia="Calibri"/>
          <w:b/>
          <w:color w:val="000000"/>
          <w:sz w:val="24"/>
          <w:szCs w:val="24"/>
        </w:rPr>
      </w:pPr>
    </w:p>
    <w:p w:rsidR="008B054B" w:rsidRDefault="008B054B" w:rsidP="008B054B">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8B054B" w:rsidRPr="00093B61" w:rsidRDefault="008B054B" w:rsidP="008B054B">
      <w:pPr>
        <w:widowControl/>
        <w:tabs>
          <w:tab w:val="left" w:pos="993"/>
        </w:tabs>
        <w:autoSpaceDE/>
        <w:autoSpaceDN/>
        <w:adjustRightInd/>
        <w:ind w:firstLine="709"/>
        <w:jc w:val="both"/>
        <w:rPr>
          <w:b/>
          <w:color w:val="000000"/>
          <w:sz w:val="24"/>
          <w:szCs w:val="24"/>
        </w:rPr>
      </w:pPr>
    </w:p>
    <w:p w:rsidR="008B054B" w:rsidRPr="00093B61" w:rsidRDefault="008B054B" w:rsidP="008B054B">
      <w:pPr>
        <w:widowControl/>
        <w:tabs>
          <w:tab w:val="left" w:pos="406"/>
          <w:tab w:val="left" w:pos="993"/>
        </w:tabs>
        <w:autoSpaceDE/>
        <w:autoSpaceDN/>
        <w:adjustRightInd/>
        <w:ind w:firstLine="709"/>
        <w:jc w:val="both"/>
        <w:rPr>
          <w:b/>
          <w:bCs/>
          <w:i/>
          <w:sz w:val="24"/>
          <w:szCs w:val="24"/>
        </w:rPr>
      </w:pPr>
      <w:r w:rsidRPr="00093B61">
        <w:rPr>
          <w:b/>
          <w:bCs/>
          <w:i/>
          <w:sz w:val="24"/>
          <w:szCs w:val="24"/>
        </w:rPr>
        <w:t>Основная:</w:t>
      </w:r>
    </w:p>
    <w:p w:rsidR="008B054B" w:rsidRPr="00093B61" w:rsidRDefault="008B054B" w:rsidP="008B054B">
      <w:pPr>
        <w:numPr>
          <w:ilvl w:val="0"/>
          <w:numId w:val="6"/>
        </w:numPr>
        <w:tabs>
          <w:tab w:val="left" w:pos="993"/>
        </w:tabs>
        <w:ind w:left="0" w:firstLine="709"/>
        <w:jc w:val="both"/>
        <w:rPr>
          <w:sz w:val="24"/>
          <w:szCs w:val="24"/>
        </w:rPr>
      </w:pPr>
      <w:r w:rsidRPr="00093B61">
        <w:rPr>
          <w:sz w:val="24"/>
          <w:szCs w:val="24"/>
          <w:shd w:val="clear" w:color="auto" w:fill="FFFFFF"/>
        </w:rPr>
        <w:t>Всемирная история в 2 ч. Часть 1. История Древнего мира и Средних веков: учебник для академического бакалавриата / Г.Н. Питулько, Ю.Н. Полохало, Е.С. Стецкевич, В.В. Шишкин; под редакцией Г.Н. Питулько. — Москва: Издательство Юрайт, 2018. — 129 с. — (Бакалавр. Академический курс). — ISBN 978-5-534-08094-0. — Текст: электронный // ЭБС Юрайт [сайт]. — URL:</w:t>
      </w:r>
      <w:r w:rsidRPr="00093B61">
        <w:rPr>
          <w:rStyle w:val="apple-converted-space"/>
          <w:color w:val="333333"/>
          <w:sz w:val="24"/>
          <w:szCs w:val="24"/>
          <w:shd w:val="clear" w:color="auto" w:fill="FFFFFF"/>
        </w:rPr>
        <w:t> </w:t>
      </w:r>
      <w:hyperlink r:id="rId8" w:history="1">
        <w:r w:rsidR="002A2DE7">
          <w:rPr>
            <w:rStyle w:val="a7"/>
            <w:sz w:val="24"/>
            <w:szCs w:val="24"/>
            <w:shd w:val="clear" w:color="auto" w:fill="FFFFFF"/>
          </w:rPr>
          <w:t>https://www.biblio-online.ru/bcode/424225</w:t>
        </w:r>
      </w:hyperlink>
      <w:r w:rsidRPr="00093B61">
        <w:rPr>
          <w:sz w:val="24"/>
          <w:szCs w:val="24"/>
        </w:rPr>
        <w:t xml:space="preserve"> </w:t>
      </w:r>
    </w:p>
    <w:p w:rsidR="008B054B" w:rsidRPr="00093B61" w:rsidRDefault="008B054B" w:rsidP="008B054B">
      <w:pPr>
        <w:numPr>
          <w:ilvl w:val="0"/>
          <w:numId w:val="6"/>
        </w:numPr>
        <w:tabs>
          <w:tab w:val="left" w:pos="993"/>
        </w:tabs>
        <w:ind w:left="0" w:firstLine="709"/>
        <w:jc w:val="both"/>
        <w:rPr>
          <w:sz w:val="24"/>
          <w:szCs w:val="24"/>
        </w:rPr>
      </w:pPr>
      <w:r w:rsidRPr="00093B61">
        <w:rPr>
          <w:sz w:val="24"/>
          <w:szCs w:val="24"/>
          <w:shd w:val="clear" w:color="auto" w:fill="FFFFFF"/>
        </w:rPr>
        <w:t>Всемирная история в 2 ч. Часть 2. История нового и новейшего времени: учебник для академического бакалавриата / Г.Н. Питулько, Ю.Н. Полохало, Е.С. Стецкевич, В.В. Шишкин; под редакцией Г.Н. Питулько. — Москва: Издательство Юрайт, 2017. — 296 с. — (Бакалавр. Академический курс). — ISBN 978-5-534-01795-3. — Текст: электронный // ЭБС Юрайт [сайт]. — URL:</w:t>
      </w:r>
      <w:r w:rsidRPr="00093B61">
        <w:rPr>
          <w:rStyle w:val="apple-converted-space"/>
          <w:sz w:val="24"/>
          <w:szCs w:val="24"/>
          <w:shd w:val="clear" w:color="auto" w:fill="FFFFFF"/>
        </w:rPr>
        <w:t> </w:t>
      </w:r>
      <w:hyperlink r:id="rId9" w:history="1">
        <w:r w:rsidR="002A2DE7">
          <w:rPr>
            <w:rStyle w:val="a7"/>
            <w:sz w:val="24"/>
            <w:szCs w:val="24"/>
            <w:shd w:val="clear" w:color="auto" w:fill="FFFFFF"/>
          </w:rPr>
          <w:t>https://www.biblio-online.ru/bcode/400421</w:t>
        </w:r>
      </w:hyperlink>
      <w:r w:rsidRPr="00093B61">
        <w:rPr>
          <w:sz w:val="24"/>
          <w:szCs w:val="24"/>
        </w:rPr>
        <w:t xml:space="preserve"> </w:t>
      </w:r>
    </w:p>
    <w:p w:rsidR="008B054B" w:rsidRPr="00093B61" w:rsidRDefault="008B054B" w:rsidP="008B054B">
      <w:pPr>
        <w:numPr>
          <w:ilvl w:val="0"/>
          <w:numId w:val="6"/>
        </w:numPr>
        <w:tabs>
          <w:tab w:val="left" w:pos="993"/>
        </w:tabs>
        <w:ind w:left="0" w:firstLine="709"/>
        <w:jc w:val="both"/>
        <w:rPr>
          <w:sz w:val="24"/>
          <w:szCs w:val="24"/>
        </w:rPr>
      </w:pPr>
      <w:r w:rsidRPr="00093B61">
        <w:rPr>
          <w:color w:val="000000"/>
          <w:sz w:val="24"/>
          <w:szCs w:val="24"/>
          <w:shd w:val="clear" w:color="auto" w:fill="FCFCFC"/>
        </w:rPr>
        <w:t xml:space="preserve">Максименко, Е.П. История. История России IX – начала XX века [Электронный ресурс]: учебное пособие / Е.П. Максименко, Е.Б. Мирзоев, С.А. Песьяков. — Электрон. текстовые данные. — М.: Издательский Дом МИСиС, 2016. — 108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978-5-906846-19-8. — </w:t>
      </w:r>
      <w:r w:rsidRPr="00093B61">
        <w:rPr>
          <w:sz w:val="24"/>
          <w:szCs w:val="24"/>
        </w:rPr>
        <w:t>Текст: электронный //</w:t>
      </w:r>
      <w:r w:rsidRPr="00093B61">
        <w:rPr>
          <w:color w:val="000000"/>
          <w:sz w:val="24"/>
          <w:szCs w:val="24"/>
          <w:shd w:val="clear" w:color="auto" w:fill="FCFCFC"/>
        </w:rPr>
        <w:t xml:space="preserve"> </w:t>
      </w:r>
      <w:r w:rsidRPr="00093B61">
        <w:rPr>
          <w:sz w:val="24"/>
          <w:szCs w:val="24"/>
        </w:rPr>
        <w:t xml:space="preserve">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0" w:history="1">
        <w:r w:rsidR="002A2DE7">
          <w:rPr>
            <w:rStyle w:val="a7"/>
            <w:sz w:val="24"/>
            <w:szCs w:val="24"/>
            <w:shd w:val="clear" w:color="auto" w:fill="FCFCFC"/>
          </w:rPr>
          <w:t>http://www.iprbookshop.ru/64177.html</w:t>
        </w:r>
      </w:hyperlink>
    </w:p>
    <w:p w:rsidR="008B054B" w:rsidRPr="00093B61" w:rsidRDefault="008B054B" w:rsidP="008B054B">
      <w:pPr>
        <w:tabs>
          <w:tab w:val="left" w:pos="993"/>
        </w:tabs>
        <w:ind w:firstLine="709"/>
        <w:jc w:val="both"/>
        <w:rPr>
          <w:b/>
          <w:i/>
          <w:sz w:val="24"/>
          <w:szCs w:val="24"/>
        </w:rPr>
      </w:pPr>
    </w:p>
    <w:p w:rsidR="008B054B" w:rsidRPr="00093B61" w:rsidRDefault="008B054B" w:rsidP="008B054B">
      <w:pPr>
        <w:tabs>
          <w:tab w:val="left" w:pos="993"/>
        </w:tabs>
        <w:ind w:firstLine="709"/>
        <w:jc w:val="both"/>
        <w:rPr>
          <w:b/>
          <w:i/>
          <w:sz w:val="24"/>
          <w:szCs w:val="24"/>
          <w:shd w:val="clear" w:color="auto" w:fill="FFFFFF"/>
        </w:rPr>
      </w:pPr>
      <w:r w:rsidRPr="00093B61">
        <w:rPr>
          <w:b/>
          <w:i/>
          <w:sz w:val="24"/>
          <w:szCs w:val="24"/>
          <w:shd w:val="clear" w:color="auto" w:fill="FFFFFF"/>
        </w:rPr>
        <w:t>Дополнительная:</w:t>
      </w:r>
    </w:p>
    <w:p w:rsidR="008B054B" w:rsidRPr="00093B61" w:rsidRDefault="008B054B" w:rsidP="008B054B">
      <w:pPr>
        <w:tabs>
          <w:tab w:val="left" w:pos="993"/>
        </w:tabs>
        <w:ind w:firstLine="709"/>
        <w:jc w:val="both"/>
        <w:rPr>
          <w:sz w:val="24"/>
          <w:szCs w:val="24"/>
        </w:rPr>
      </w:pPr>
      <w:r w:rsidRPr="00093B61">
        <w:rPr>
          <w:sz w:val="24"/>
          <w:szCs w:val="24"/>
        </w:rPr>
        <w:t xml:space="preserve">1. </w:t>
      </w:r>
      <w:r w:rsidRPr="00093B61">
        <w:rPr>
          <w:iCs/>
          <w:sz w:val="24"/>
          <w:szCs w:val="24"/>
          <w:shd w:val="clear" w:color="auto" w:fill="FFFFFF"/>
        </w:rPr>
        <w:t>Васильев, Л.С.</w:t>
      </w:r>
      <w:r w:rsidRPr="00093B61">
        <w:rPr>
          <w:rStyle w:val="apple-converted-space"/>
          <w:iCs/>
          <w:sz w:val="24"/>
          <w:szCs w:val="24"/>
          <w:shd w:val="clear" w:color="auto" w:fill="FFFFFF"/>
        </w:rPr>
        <w:t> </w:t>
      </w:r>
      <w:r w:rsidRPr="00093B61">
        <w:rPr>
          <w:sz w:val="24"/>
          <w:szCs w:val="24"/>
          <w:shd w:val="clear" w:color="auto" w:fill="FFFFFF"/>
        </w:rPr>
        <w:t>История стран Азии и Африки. Середина XIX - середина XX века: учебное пособие для академического бакалавриата / Л.С. Васильев. — Москва: Издательство Юрайт, 2018. — 386 с. — (Бакалавр. Академический курс. Модуль). — ISBN 978-5-9916-9364-6. — Текст: электронный // ЭБС Юрайт [сайт]. — URL:</w:t>
      </w:r>
      <w:r w:rsidRPr="00093B61">
        <w:rPr>
          <w:rStyle w:val="apple-converted-space"/>
          <w:sz w:val="24"/>
          <w:szCs w:val="24"/>
          <w:shd w:val="clear" w:color="auto" w:fill="FFFFFF"/>
        </w:rPr>
        <w:t> </w:t>
      </w:r>
      <w:hyperlink r:id="rId11" w:history="1">
        <w:r w:rsidR="002A2DE7">
          <w:rPr>
            <w:rStyle w:val="a7"/>
            <w:sz w:val="24"/>
            <w:szCs w:val="24"/>
            <w:shd w:val="clear" w:color="auto" w:fill="FFFFFF"/>
          </w:rPr>
          <w:t>https://www.biblio-online.ru/bcode/413903</w:t>
        </w:r>
      </w:hyperlink>
      <w:r w:rsidRPr="00093B61">
        <w:rPr>
          <w:sz w:val="24"/>
          <w:szCs w:val="24"/>
        </w:rPr>
        <w:t xml:space="preserve"> </w:t>
      </w:r>
    </w:p>
    <w:p w:rsidR="008B054B" w:rsidRPr="00093B61" w:rsidRDefault="008B054B" w:rsidP="008B054B">
      <w:pPr>
        <w:tabs>
          <w:tab w:val="left" w:pos="993"/>
        </w:tabs>
        <w:ind w:firstLine="709"/>
        <w:jc w:val="both"/>
        <w:rPr>
          <w:sz w:val="24"/>
          <w:szCs w:val="24"/>
        </w:rPr>
      </w:pPr>
      <w:r w:rsidRPr="00093B61">
        <w:rPr>
          <w:sz w:val="24"/>
          <w:szCs w:val="24"/>
        </w:rPr>
        <w:t xml:space="preserve">2. </w:t>
      </w:r>
      <w:r w:rsidRPr="00093B61">
        <w:rPr>
          <w:color w:val="000000"/>
          <w:sz w:val="24"/>
          <w:szCs w:val="24"/>
          <w:shd w:val="clear" w:color="auto" w:fill="FCFCFC"/>
        </w:rPr>
        <w:t>Сравнительная история мировых цивилизаций [Электронный рес</w:t>
      </w:r>
      <w:r>
        <w:rPr>
          <w:color w:val="000000"/>
          <w:sz w:val="24"/>
          <w:szCs w:val="24"/>
          <w:shd w:val="clear" w:color="auto" w:fill="FCFCFC"/>
        </w:rPr>
        <w:t>урс]: учебник / Д. Адамска, А.</w:t>
      </w:r>
      <w:r w:rsidRPr="00093B61">
        <w:rPr>
          <w:color w:val="000000"/>
          <w:sz w:val="24"/>
          <w:szCs w:val="24"/>
          <w:shd w:val="clear" w:color="auto" w:fill="FCFCFC"/>
        </w:rPr>
        <w:t xml:space="preserve">П. Беликов, Л.Н. Величко [и др.]; под ред. И.А. Краснова, И.В. Крючков, С.А. Польская. — Электрон. текстовые данные. — Ставрополь: Северо-Кавказский федеральный университет, 2015. — 296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978-5-9296-0751-6. — </w:t>
      </w:r>
      <w:r w:rsidRPr="00093B61">
        <w:rPr>
          <w:sz w:val="24"/>
          <w:szCs w:val="24"/>
        </w:rPr>
        <w:t>Текст: электронный //</w:t>
      </w:r>
      <w:r w:rsidRPr="00093B61">
        <w:rPr>
          <w:color w:val="000000"/>
          <w:sz w:val="24"/>
          <w:szCs w:val="24"/>
          <w:shd w:val="clear" w:color="auto" w:fill="FCFCFC"/>
        </w:rPr>
        <w:t xml:space="preserve"> </w:t>
      </w:r>
      <w:r w:rsidRPr="00093B61">
        <w:rPr>
          <w:sz w:val="24"/>
          <w:szCs w:val="24"/>
        </w:rPr>
        <w:t xml:space="preserve">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2" w:history="1">
        <w:r w:rsidR="002A2DE7">
          <w:rPr>
            <w:rStyle w:val="a7"/>
            <w:sz w:val="24"/>
            <w:szCs w:val="24"/>
            <w:shd w:val="clear" w:color="auto" w:fill="FCFCFC"/>
          </w:rPr>
          <w:t>http://www.iprbookshop.ru/62866.html</w:t>
        </w:r>
      </w:hyperlink>
      <w:r>
        <w:rPr>
          <w:color w:val="000000"/>
          <w:sz w:val="24"/>
          <w:szCs w:val="24"/>
          <w:shd w:val="clear" w:color="auto" w:fill="FCFCFC"/>
        </w:rPr>
        <w:t xml:space="preserve"> </w:t>
      </w:r>
    </w:p>
    <w:p w:rsidR="008B054B" w:rsidRPr="00093B61" w:rsidRDefault="008B054B" w:rsidP="008B054B">
      <w:pPr>
        <w:tabs>
          <w:tab w:val="left" w:pos="993"/>
        </w:tabs>
        <w:ind w:firstLine="709"/>
        <w:jc w:val="both"/>
        <w:rPr>
          <w:sz w:val="24"/>
          <w:szCs w:val="24"/>
        </w:rPr>
      </w:pPr>
      <w:r w:rsidRPr="00093B61">
        <w:rPr>
          <w:sz w:val="24"/>
          <w:szCs w:val="24"/>
        </w:rPr>
        <w:t xml:space="preserve">3. </w:t>
      </w:r>
      <w:r w:rsidRPr="00093B61">
        <w:rPr>
          <w:color w:val="000000"/>
          <w:sz w:val="24"/>
          <w:szCs w:val="24"/>
          <w:shd w:val="clear" w:color="auto" w:fill="FCFCFC"/>
        </w:rPr>
        <w:t xml:space="preserve">Курс по истории России [Электронный ресурс] /. — Электрон. текстовые данные. — Новосибирск: Сибирское университетское издательство, Норматика, 2016. — 186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978-5-4374-0150-7. — </w:t>
      </w:r>
      <w:r w:rsidRPr="00093B61">
        <w:rPr>
          <w:sz w:val="24"/>
          <w:szCs w:val="24"/>
        </w:rPr>
        <w:t>Текст: электронный //</w:t>
      </w:r>
      <w:r w:rsidRPr="00093B61">
        <w:rPr>
          <w:color w:val="000000"/>
          <w:sz w:val="24"/>
          <w:szCs w:val="24"/>
          <w:shd w:val="clear" w:color="auto" w:fill="FCFCFC"/>
        </w:rPr>
        <w:t xml:space="preserve"> </w:t>
      </w:r>
      <w:r w:rsidRPr="00093B61">
        <w:rPr>
          <w:sz w:val="24"/>
          <w:szCs w:val="24"/>
        </w:rPr>
        <w:t xml:space="preserve">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3" w:history="1">
        <w:r w:rsidR="002A2DE7">
          <w:rPr>
            <w:rStyle w:val="a7"/>
            <w:sz w:val="24"/>
            <w:szCs w:val="24"/>
            <w:shd w:val="clear" w:color="auto" w:fill="FCFCFC"/>
          </w:rPr>
          <w:t>http://www.iprbookshop.ru/65184.html</w:t>
        </w:r>
      </w:hyperlink>
      <w:r w:rsidRPr="00093B61">
        <w:rPr>
          <w:color w:val="000000"/>
          <w:sz w:val="24"/>
          <w:szCs w:val="24"/>
          <w:shd w:val="clear" w:color="auto" w:fill="FCFCFC"/>
        </w:rPr>
        <w:t xml:space="preserve"> </w:t>
      </w:r>
    </w:p>
    <w:p w:rsidR="008B054B" w:rsidRPr="00DD609E" w:rsidRDefault="008B054B" w:rsidP="008B054B">
      <w:pPr>
        <w:ind w:left="720"/>
        <w:jc w:val="both"/>
        <w:rPr>
          <w:sz w:val="24"/>
          <w:szCs w:val="24"/>
        </w:rPr>
      </w:pPr>
    </w:p>
    <w:p w:rsidR="008B054B" w:rsidRPr="00793E1B" w:rsidRDefault="008B054B" w:rsidP="008B054B">
      <w:pPr>
        <w:tabs>
          <w:tab w:val="left" w:pos="1134"/>
        </w:tabs>
        <w:ind w:firstLine="709"/>
        <w:jc w:val="both"/>
        <w:rPr>
          <w:b/>
          <w:color w:val="000000"/>
          <w:sz w:val="24"/>
          <w:szCs w:val="24"/>
        </w:rPr>
      </w:pPr>
      <w:r>
        <w:rPr>
          <w:b/>
          <w:color w:val="000000"/>
          <w:sz w:val="24"/>
          <w:szCs w:val="24"/>
        </w:rPr>
        <w:t xml:space="preserve">8. </w:t>
      </w:r>
      <w:r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2A2DE7">
          <w:rPr>
            <w:rStyle w:val="a7"/>
            <w:rFonts w:ascii="Times New Roman" w:hAnsi="Times New Roman"/>
            <w:sz w:val="24"/>
            <w:szCs w:val="24"/>
          </w:rPr>
          <w:t>http://www.iprbookshop.ru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2A2DE7">
          <w:rPr>
            <w:rStyle w:val="a7"/>
            <w:rFonts w:ascii="Times New Roman" w:hAnsi="Times New Roman"/>
            <w:sz w:val="24"/>
            <w:szCs w:val="24"/>
          </w:rPr>
          <w:t>http://biblio-online.ru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 xml:space="preserve">Единое окно доступа к образовательным ресурсам. Режим доступа: </w:t>
      </w:r>
      <w:hyperlink r:id="rId16" w:history="1">
        <w:r w:rsidR="002A2DE7">
          <w:rPr>
            <w:rStyle w:val="a7"/>
            <w:rFonts w:ascii="Times New Roman" w:hAnsi="Times New Roman"/>
            <w:sz w:val="24"/>
            <w:szCs w:val="24"/>
          </w:rPr>
          <w:t>http://window.edu.ru/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2A2DE7">
          <w:rPr>
            <w:rStyle w:val="a7"/>
            <w:rFonts w:ascii="Times New Roman" w:hAnsi="Times New Roman"/>
            <w:sz w:val="24"/>
            <w:szCs w:val="24"/>
          </w:rPr>
          <w:t>http://elibrary.ru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2A2DE7">
          <w:rPr>
            <w:rStyle w:val="a7"/>
            <w:rFonts w:ascii="Times New Roman" w:hAnsi="Times New Roman"/>
            <w:sz w:val="24"/>
            <w:szCs w:val="24"/>
          </w:rPr>
          <w:t>http://www.sciencedirect.com</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Pr="007A54FB">
          <w:rPr>
            <w:rStyle w:val="a7"/>
            <w:rFonts w:ascii="Times New Roman" w:hAnsi="Times New Roman"/>
            <w:sz w:val="24"/>
            <w:szCs w:val="24"/>
          </w:rPr>
          <w:t>www.edu.ru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2A2DE7">
          <w:rPr>
            <w:rStyle w:val="a7"/>
            <w:rFonts w:ascii="Times New Roman" w:hAnsi="Times New Roman"/>
            <w:sz w:val="24"/>
            <w:szCs w:val="24"/>
          </w:rPr>
          <w:t>http://journals.cambridge.org</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2A2DE7">
          <w:rPr>
            <w:rStyle w:val="a7"/>
            <w:rFonts w:ascii="Times New Roman" w:hAnsi="Times New Roman"/>
            <w:sz w:val="24"/>
            <w:szCs w:val="24"/>
          </w:rPr>
          <w:t>http://www.oxfordjoumals.org</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2" w:history="1">
        <w:r w:rsidR="002A2DE7">
          <w:rPr>
            <w:rStyle w:val="a7"/>
            <w:rFonts w:ascii="Times New Roman" w:hAnsi="Times New Roman"/>
            <w:sz w:val="24"/>
            <w:szCs w:val="24"/>
          </w:rPr>
          <w:t>http://dic.academic.ru/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3" w:history="1">
        <w:r w:rsidR="002A2DE7">
          <w:rPr>
            <w:rStyle w:val="a7"/>
            <w:rFonts w:ascii="Times New Roman" w:hAnsi="Times New Roman"/>
            <w:sz w:val="24"/>
            <w:szCs w:val="24"/>
          </w:rPr>
          <w:t>http://www.benran.ru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4" w:history="1">
        <w:r w:rsidR="002A2DE7">
          <w:rPr>
            <w:rStyle w:val="a7"/>
            <w:rFonts w:ascii="Times New Roman" w:hAnsi="Times New Roman"/>
            <w:sz w:val="24"/>
            <w:szCs w:val="24"/>
          </w:rPr>
          <w:t>http://www.gks.ru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5" w:history="1">
        <w:r w:rsidR="002A2DE7">
          <w:rPr>
            <w:rStyle w:val="a7"/>
            <w:rFonts w:ascii="Times New Roman" w:hAnsi="Times New Roman"/>
            <w:sz w:val="24"/>
            <w:szCs w:val="24"/>
          </w:rPr>
          <w:t>http://diss.rsl.ru</w:t>
        </w:r>
      </w:hyperlink>
      <w:r>
        <w:rPr>
          <w:rFonts w:ascii="Times New Roman" w:hAnsi="Times New Roman"/>
          <w:color w:val="000000"/>
          <w:sz w:val="24"/>
          <w:szCs w:val="24"/>
        </w:rPr>
        <w:t xml:space="preserve"> </w:t>
      </w:r>
    </w:p>
    <w:p w:rsidR="008B054B" w:rsidRPr="00793E1B" w:rsidRDefault="008B054B" w:rsidP="008B054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6" w:history="1">
        <w:r w:rsidR="002A2DE7">
          <w:rPr>
            <w:rStyle w:val="a7"/>
            <w:rFonts w:ascii="Times New Roman" w:hAnsi="Times New Roman"/>
            <w:sz w:val="24"/>
            <w:szCs w:val="24"/>
          </w:rPr>
          <w:t>http://ru.spinform.ru</w:t>
        </w:r>
      </w:hyperlink>
      <w:r>
        <w:rPr>
          <w:rFonts w:ascii="Times New Roman" w:hAnsi="Times New Roman"/>
          <w:color w:val="000000"/>
          <w:sz w:val="24"/>
          <w:szCs w:val="24"/>
        </w:rPr>
        <w:t xml:space="preserve"> </w:t>
      </w:r>
    </w:p>
    <w:p w:rsidR="008B054B" w:rsidRPr="00793E1B" w:rsidRDefault="008B054B" w:rsidP="008B054B">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93E1B">
        <w:rPr>
          <w:rFonts w:eastAsia="Calibri"/>
          <w:color w:val="000000"/>
          <w:sz w:val="24"/>
          <w:szCs w:val="24"/>
        </w:rPr>
        <w:t xml:space="preserve"> </w:t>
      </w:r>
      <w:r w:rsidRPr="00793E1B">
        <w:rPr>
          <w:color w:val="000000"/>
          <w:sz w:val="24"/>
          <w:szCs w:val="24"/>
        </w:rPr>
        <w:t>информационно-образовательной среде Академии. Электронно-библиотечная система</w:t>
      </w:r>
      <w:r w:rsidRPr="00793E1B">
        <w:rPr>
          <w:rFonts w:eastAsia="Calibri"/>
          <w:color w:val="000000"/>
          <w:sz w:val="24"/>
          <w:szCs w:val="24"/>
        </w:rPr>
        <w:t xml:space="preserve"> </w:t>
      </w:r>
      <w:r w:rsidRPr="00793E1B">
        <w:rPr>
          <w:color w:val="000000"/>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93E1B">
        <w:rPr>
          <w:rFonts w:eastAsia="Calibri"/>
          <w:color w:val="000000"/>
          <w:sz w:val="24"/>
          <w:szCs w:val="24"/>
        </w:rPr>
        <w:t xml:space="preserve"> </w:t>
      </w:r>
      <w:r w:rsidRPr="00793E1B">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93E1B">
        <w:rPr>
          <w:rFonts w:eastAsia="Calibri"/>
          <w:color w:val="000000"/>
          <w:sz w:val="24"/>
          <w:szCs w:val="24"/>
        </w:rPr>
        <w:t xml:space="preserve"> </w:t>
      </w:r>
      <w:r w:rsidRPr="00793E1B">
        <w:rPr>
          <w:color w:val="000000"/>
          <w:sz w:val="24"/>
          <w:szCs w:val="24"/>
        </w:rPr>
        <w:t>организации, так и вне е</w:t>
      </w:r>
      <w:r>
        <w:rPr>
          <w:color w:val="000000"/>
          <w:sz w:val="24"/>
          <w:szCs w:val="24"/>
        </w:rPr>
        <w:t>ё</w:t>
      </w:r>
      <w:r w:rsidRPr="00793E1B">
        <w:rPr>
          <w:color w:val="000000"/>
          <w:sz w:val="24"/>
          <w:szCs w:val="24"/>
        </w:rPr>
        <w:t>.</w:t>
      </w:r>
    </w:p>
    <w:p w:rsidR="008B054B" w:rsidRDefault="008B054B" w:rsidP="008B054B">
      <w:pPr>
        <w:widowControl/>
        <w:autoSpaceDE/>
        <w:autoSpaceDN/>
        <w:adjustRightInd/>
        <w:contextualSpacing/>
        <w:jc w:val="both"/>
        <w:rPr>
          <w:color w:val="000000"/>
          <w:sz w:val="24"/>
          <w:szCs w:val="24"/>
        </w:rPr>
      </w:pPr>
      <w:r w:rsidRPr="00793E1B">
        <w:rPr>
          <w:color w:val="000000"/>
          <w:sz w:val="24"/>
          <w:szCs w:val="24"/>
        </w:rPr>
        <w:t>Электронная информационно-образовательная среда Академии обеспечивает:</w:t>
      </w:r>
      <w:r w:rsidRPr="00793E1B">
        <w:rPr>
          <w:rFonts w:eastAsia="Calibri"/>
          <w:color w:val="000000"/>
          <w:sz w:val="24"/>
          <w:szCs w:val="24"/>
        </w:rPr>
        <w:t xml:space="preserve"> </w:t>
      </w:r>
      <w:r w:rsidRPr="00793E1B">
        <w:rPr>
          <w:color w:val="000000"/>
          <w:sz w:val="24"/>
          <w:szCs w:val="24"/>
        </w:rPr>
        <w:t>доступ к учебным планам, рабочим программам дисциплин (модулей), практик, к</w:t>
      </w:r>
      <w:r w:rsidRPr="00793E1B">
        <w:rPr>
          <w:rFonts w:eastAsia="Calibri"/>
          <w:color w:val="000000"/>
          <w:sz w:val="24"/>
          <w:szCs w:val="24"/>
        </w:rPr>
        <w:t xml:space="preserve"> </w:t>
      </w:r>
      <w:r w:rsidRPr="00793E1B">
        <w:rPr>
          <w:color w:val="000000"/>
          <w:sz w:val="24"/>
          <w:szCs w:val="24"/>
        </w:rPr>
        <w:t>изданиям электронных библиотечных систем и электронным образовательным ресурсам,</w:t>
      </w:r>
      <w:r w:rsidRPr="00793E1B">
        <w:rPr>
          <w:rFonts w:eastAsia="Calibri"/>
          <w:color w:val="000000"/>
          <w:sz w:val="24"/>
          <w:szCs w:val="24"/>
        </w:rPr>
        <w:t xml:space="preserve"> </w:t>
      </w:r>
      <w:r w:rsidRPr="00793E1B">
        <w:rPr>
          <w:color w:val="000000"/>
          <w:sz w:val="24"/>
          <w:szCs w:val="24"/>
        </w:rPr>
        <w:t>указанным в рабочих программах;</w:t>
      </w:r>
      <w:r w:rsidRPr="00793E1B">
        <w:rPr>
          <w:rFonts w:eastAsia="Calibri"/>
          <w:color w:val="000000"/>
          <w:sz w:val="24"/>
          <w:szCs w:val="24"/>
        </w:rPr>
        <w:t xml:space="preserve"> </w:t>
      </w:r>
      <w:r w:rsidRPr="00793E1B">
        <w:rPr>
          <w:color w:val="000000"/>
          <w:sz w:val="24"/>
          <w:szCs w:val="24"/>
        </w:rPr>
        <w:t>фиксацию хода образовательного процесса, результатов промежуточной аттестации</w:t>
      </w:r>
      <w:r w:rsidRPr="00793E1B">
        <w:rPr>
          <w:rFonts w:eastAsia="Calibri"/>
          <w:color w:val="000000"/>
          <w:sz w:val="24"/>
          <w:szCs w:val="24"/>
        </w:rPr>
        <w:t xml:space="preserve"> </w:t>
      </w:r>
      <w:r w:rsidRPr="00793E1B">
        <w:rPr>
          <w:color w:val="000000"/>
          <w:sz w:val="24"/>
          <w:szCs w:val="24"/>
        </w:rPr>
        <w:t>и результатов освоения основной образовательной программы;</w:t>
      </w:r>
      <w:r w:rsidRPr="00793E1B">
        <w:rPr>
          <w:rFonts w:eastAsia="Calibri"/>
          <w:color w:val="000000"/>
          <w:sz w:val="24"/>
          <w:szCs w:val="24"/>
        </w:rPr>
        <w:t xml:space="preserve"> </w:t>
      </w:r>
      <w:r w:rsidRPr="00793E1B">
        <w:rPr>
          <w:color w:val="000000"/>
          <w:sz w:val="24"/>
          <w:szCs w:val="24"/>
        </w:rPr>
        <w:t>проведение всех видов занятий, процедур оценки результатов обучения, реализация</w:t>
      </w:r>
      <w:r w:rsidRPr="00793E1B">
        <w:rPr>
          <w:rFonts w:eastAsia="Calibri"/>
          <w:color w:val="000000"/>
          <w:sz w:val="24"/>
          <w:szCs w:val="24"/>
        </w:rPr>
        <w:t xml:space="preserve"> </w:t>
      </w:r>
      <w:r w:rsidRPr="00793E1B">
        <w:rPr>
          <w:color w:val="000000"/>
          <w:sz w:val="24"/>
          <w:szCs w:val="24"/>
        </w:rPr>
        <w:t>которых предусмотрена с применением электронного обучения, дистанционных</w:t>
      </w:r>
      <w:r w:rsidRPr="00793E1B">
        <w:rPr>
          <w:rFonts w:eastAsia="Calibri"/>
          <w:color w:val="000000"/>
          <w:sz w:val="24"/>
          <w:szCs w:val="24"/>
        </w:rPr>
        <w:t xml:space="preserve"> </w:t>
      </w:r>
      <w:r w:rsidRPr="00793E1B">
        <w:rPr>
          <w:color w:val="000000"/>
          <w:sz w:val="24"/>
          <w:szCs w:val="24"/>
        </w:rPr>
        <w:t>образовательных технологий;</w:t>
      </w:r>
      <w:r w:rsidRPr="00793E1B">
        <w:rPr>
          <w:rFonts w:eastAsia="Calibri"/>
          <w:color w:val="000000"/>
          <w:sz w:val="24"/>
          <w:szCs w:val="24"/>
        </w:rPr>
        <w:t xml:space="preserve"> </w:t>
      </w:r>
      <w:r w:rsidRPr="00793E1B">
        <w:rPr>
          <w:color w:val="000000"/>
          <w:sz w:val="24"/>
          <w:szCs w:val="24"/>
        </w:rPr>
        <w:t>формирование электронного портфолио обучающегося, в том числе сохранение</w:t>
      </w:r>
      <w:r w:rsidRPr="00793E1B">
        <w:rPr>
          <w:rFonts w:eastAsia="Calibri"/>
          <w:color w:val="000000"/>
          <w:sz w:val="24"/>
          <w:szCs w:val="24"/>
        </w:rPr>
        <w:t xml:space="preserve"> </w:t>
      </w:r>
      <w:r w:rsidRPr="00793E1B">
        <w:rPr>
          <w:color w:val="000000"/>
          <w:sz w:val="24"/>
          <w:szCs w:val="24"/>
        </w:rPr>
        <w:t>работ обучающегося, рецензий и оценок на эти работы со стороны любых участников</w:t>
      </w:r>
      <w:r w:rsidRPr="00793E1B">
        <w:rPr>
          <w:rFonts w:eastAsia="Calibri"/>
          <w:color w:val="000000"/>
          <w:sz w:val="24"/>
          <w:szCs w:val="24"/>
        </w:rPr>
        <w:t xml:space="preserve"> </w:t>
      </w:r>
      <w:r w:rsidRPr="00793E1B">
        <w:rPr>
          <w:color w:val="000000"/>
          <w:sz w:val="24"/>
          <w:szCs w:val="24"/>
        </w:rPr>
        <w:t>образовательного процесса;</w:t>
      </w:r>
      <w:r w:rsidRPr="00793E1B">
        <w:rPr>
          <w:rFonts w:eastAsia="Calibri"/>
          <w:color w:val="000000"/>
          <w:sz w:val="24"/>
          <w:szCs w:val="24"/>
        </w:rPr>
        <w:t xml:space="preserve"> </w:t>
      </w:r>
      <w:r w:rsidRPr="00793E1B">
        <w:rPr>
          <w:color w:val="000000"/>
          <w:sz w:val="24"/>
          <w:szCs w:val="24"/>
        </w:rPr>
        <w:t>взаимодействие между участниками образовательного процесса, в том числе</w:t>
      </w:r>
      <w:r w:rsidRPr="00793E1B">
        <w:rPr>
          <w:rFonts w:eastAsia="Calibri"/>
          <w:color w:val="000000"/>
          <w:sz w:val="24"/>
          <w:szCs w:val="24"/>
        </w:rPr>
        <w:t xml:space="preserve"> </w:t>
      </w:r>
      <w:r w:rsidRPr="00793E1B">
        <w:rPr>
          <w:color w:val="000000"/>
          <w:sz w:val="24"/>
          <w:szCs w:val="24"/>
        </w:rPr>
        <w:t>синхронное и (или) асинхронное взаимодействие посредством сети «Интернет».</w:t>
      </w:r>
    </w:p>
    <w:p w:rsidR="008B054B" w:rsidRPr="00793E1B" w:rsidRDefault="008B054B" w:rsidP="008B054B">
      <w:pPr>
        <w:widowControl/>
        <w:autoSpaceDE/>
        <w:autoSpaceDN/>
        <w:adjustRightInd/>
        <w:contextualSpacing/>
        <w:jc w:val="both"/>
        <w:rPr>
          <w:rFonts w:eastAsia="Calibri"/>
          <w:color w:val="000000"/>
          <w:sz w:val="24"/>
          <w:szCs w:val="24"/>
          <w:lang w:eastAsia="en-US"/>
        </w:rPr>
      </w:pPr>
    </w:p>
    <w:p w:rsidR="008B054B" w:rsidRPr="00793E1B" w:rsidRDefault="008B054B" w:rsidP="008B054B">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Методические указания для обучающихся по освоению дисциплины</w:t>
      </w:r>
    </w:p>
    <w:p w:rsidR="008B054B" w:rsidRPr="00793E1B" w:rsidRDefault="008B054B" w:rsidP="008B054B">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Pr>
          <w:sz w:val="24"/>
          <w:szCs w:val="24"/>
        </w:rPr>
        <w:t>Истор</w:t>
      </w:r>
      <w:r w:rsidRPr="00C464A7">
        <w:rPr>
          <w:sz w:val="24"/>
          <w:szCs w:val="24"/>
        </w:rPr>
        <w:t>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8B054B" w:rsidRPr="00793E1B" w:rsidRDefault="008B054B" w:rsidP="008B054B">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8B054B" w:rsidRPr="00793E1B" w:rsidRDefault="008B054B" w:rsidP="008B054B">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8B054B" w:rsidRPr="00793E1B" w:rsidRDefault="008B054B" w:rsidP="008B054B">
      <w:pPr>
        <w:ind w:firstLine="709"/>
        <w:jc w:val="both"/>
        <w:rPr>
          <w:b/>
          <w:color w:val="000000"/>
          <w:sz w:val="24"/>
          <w:szCs w:val="24"/>
        </w:rPr>
      </w:pPr>
      <w:r w:rsidRPr="00793E1B">
        <w:rPr>
          <w:color w:val="000000"/>
          <w:sz w:val="24"/>
          <w:szCs w:val="24"/>
        </w:rPr>
        <w:lastRenderedPageBreak/>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8B054B" w:rsidRPr="00793E1B" w:rsidRDefault="008B054B" w:rsidP="008B054B">
      <w:pPr>
        <w:ind w:firstLine="709"/>
        <w:jc w:val="both"/>
        <w:rPr>
          <w:color w:val="000000"/>
          <w:sz w:val="24"/>
          <w:szCs w:val="24"/>
        </w:rPr>
      </w:pPr>
      <w:r w:rsidRPr="00793E1B">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8B054B" w:rsidRPr="00793E1B" w:rsidRDefault="008B054B" w:rsidP="008B054B">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8B054B" w:rsidRPr="00793E1B" w:rsidRDefault="008B054B" w:rsidP="008B054B">
      <w:pPr>
        <w:ind w:firstLine="709"/>
        <w:jc w:val="both"/>
        <w:rPr>
          <w:color w:val="000000"/>
          <w:sz w:val="24"/>
          <w:szCs w:val="24"/>
        </w:rPr>
      </w:pPr>
      <w:r w:rsidRPr="00793E1B">
        <w:rPr>
          <w:color w:val="000000"/>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8B054B" w:rsidRPr="00793E1B" w:rsidRDefault="008B054B" w:rsidP="008B054B">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8B054B" w:rsidRPr="00793E1B" w:rsidRDefault="008B054B" w:rsidP="008B054B">
      <w:pPr>
        <w:ind w:firstLine="709"/>
        <w:jc w:val="both"/>
        <w:rPr>
          <w:color w:val="000000"/>
          <w:sz w:val="24"/>
          <w:szCs w:val="24"/>
        </w:rPr>
      </w:pPr>
      <w:r w:rsidRPr="00793E1B">
        <w:rPr>
          <w:color w:val="000000"/>
          <w:sz w:val="24"/>
          <w:szCs w:val="24"/>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w:t>
      </w:r>
      <w:r w:rsidRPr="00793E1B">
        <w:rPr>
          <w:color w:val="000000"/>
          <w:sz w:val="24"/>
          <w:szCs w:val="24"/>
        </w:rPr>
        <w:lastRenderedPageBreak/>
        <w:t>отмечаются те страницы, которые требуют более внимательного изучения.</w:t>
      </w:r>
    </w:p>
    <w:p w:rsidR="008B054B" w:rsidRPr="00793E1B" w:rsidRDefault="008B054B" w:rsidP="008B054B">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8B054B" w:rsidRPr="00793E1B" w:rsidRDefault="008B054B" w:rsidP="008B054B">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8B054B" w:rsidRPr="00793E1B" w:rsidRDefault="008B054B" w:rsidP="008B054B">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8B054B" w:rsidRPr="00793E1B" w:rsidRDefault="008B054B" w:rsidP="008B054B">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8B054B" w:rsidRPr="00793E1B" w:rsidRDefault="008B054B" w:rsidP="008B054B">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8B054B" w:rsidRPr="00793E1B" w:rsidRDefault="008B054B" w:rsidP="008B054B">
      <w:pPr>
        <w:ind w:firstLine="709"/>
        <w:jc w:val="both"/>
        <w:rPr>
          <w:color w:val="000000"/>
          <w:sz w:val="24"/>
          <w:szCs w:val="24"/>
        </w:rPr>
      </w:pPr>
      <w:r w:rsidRPr="00793E1B">
        <w:rPr>
          <w:color w:val="000000"/>
          <w:sz w:val="24"/>
          <w:szCs w:val="24"/>
        </w:rPr>
        <w:t>Следующим этапом работы</w:t>
      </w:r>
      <w:r w:rsidRPr="00793E1B">
        <w:rPr>
          <w:b/>
          <w:bCs/>
          <w:color w:val="000000"/>
          <w:sz w:val="24"/>
          <w:szCs w:val="24"/>
        </w:rPr>
        <w:t xml:space="preserve"> </w:t>
      </w:r>
      <w:r w:rsidRPr="00793E1B">
        <w:rPr>
          <w:color w:val="000000"/>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8B054B" w:rsidRPr="00793E1B" w:rsidRDefault="008B054B" w:rsidP="008B054B">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r w:rsidRPr="00793E1B">
        <w:rPr>
          <w:rFonts w:eastAsia="Calibri"/>
          <w:b/>
          <w:bCs/>
          <w:i/>
          <w:iCs/>
          <w:color w:val="000000"/>
          <w:sz w:val="24"/>
          <w:szCs w:val="24"/>
          <w:lang w:eastAsia="en-US"/>
        </w:rPr>
        <w:t xml:space="preserve">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8B054B" w:rsidRPr="00793E1B" w:rsidRDefault="008B054B" w:rsidP="008B054B">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8B054B" w:rsidRPr="00793E1B" w:rsidRDefault="008B054B" w:rsidP="008B054B">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8B054B" w:rsidRPr="00793E1B" w:rsidRDefault="008B054B" w:rsidP="008B054B">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8B054B" w:rsidRPr="00793E1B" w:rsidRDefault="008B054B" w:rsidP="008B054B">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8B054B" w:rsidRPr="00793E1B" w:rsidRDefault="008B054B" w:rsidP="008B054B">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8B054B" w:rsidRPr="00793E1B" w:rsidRDefault="008B054B" w:rsidP="008B054B">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8B054B" w:rsidRPr="00793E1B" w:rsidRDefault="008B054B" w:rsidP="008B054B">
      <w:pPr>
        <w:ind w:firstLine="709"/>
        <w:jc w:val="both"/>
        <w:rPr>
          <w:color w:val="000000"/>
          <w:sz w:val="24"/>
          <w:szCs w:val="24"/>
        </w:rPr>
      </w:pPr>
    </w:p>
    <w:p w:rsidR="008B054B" w:rsidRPr="00793E1B" w:rsidRDefault="008B054B" w:rsidP="008B054B">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lastRenderedPageBreak/>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B054B" w:rsidRPr="00793E1B" w:rsidRDefault="008B054B" w:rsidP="008B054B">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8B054B" w:rsidRPr="00793E1B" w:rsidRDefault="008B054B" w:rsidP="008B054B">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8B054B" w:rsidRPr="00793E1B" w:rsidRDefault="008B054B" w:rsidP="008B054B">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8B054B" w:rsidRPr="00793E1B" w:rsidRDefault="008B054B" w:rsidP="008B054B">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8B054B" w:rsidRPr="001C7491" w:rsidRDefault="008B054B" w:rsidP="008B054B">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r w:rsidRPr="00C464A7">
        <w:rPr>
          <w:color w:val="000000"/>
          <w:sz w:val="24"/>
          <w:szCs w:val="24"/>
          <w:lang w:val="en-US"/>
        </w:rPr>
        <w:t>Microsoft</w:t>
      </w:r>
      <w:r w:rsidRPr="00BD2ADA">
        <w:rPr>
          <w:color w:val="000000"/>
          <w:sz w:val="24"/>
          <w:szCs w:val="24"/>
        </w:rPr>
        <w:t xml:space="preserve"> </w:t>
      </w:r>
      <w:r w:rsidRPr="00C464A7">
        <w:rPr>
          <w:color w:val="000000"/>
          <w:sz w:val="24"/>
          <w:szCs w:val="24"/>
          <w:lang w:val="en-US"/>
        </w:rPr>
        <w:t>Windows</w:t>
      </w:r>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8B054B" w:rsidRPr="001C7491" w:rsidRDefault="008B054B" w:rsidP="008B054B">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r w:rsidRPr="001C7491">
        <w:rPr>
          <w:color w:val="000000"/>
          <w:sz w:val="24"/>
          <w:szCs w:val="24"/>
          <w:lang w:val="en-US"/>
        </w:rPr>
        <w:t>;</w:t>
      </w:r>
    </w:p>
    <w:p w:rsidR="008B054B" w:rsidRPr="007E08F2" w:rsidRDefault="008B054B" w:rsidP="008B054B">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8B054B" w:rsidRPr="008B054B" w:rsidRDefault="008B054B" w:rsidP="008B054B">
      <w:pPr>
        <w:widowControl/>
        <w:tabs>
          <w:tab w:val="left" w:pos="993"/>
        </w:tabs>
        <w:autoSpaceDE/>
        <w:adjustRightInd/>
        <w:ind w:firstLine="709"/>
        <w:jc w:val="both"/>
        <w:rPr>
          <w:color w:val="000000"/>
          <w:sz w:val="24"/>
          <w:szCs w:val="24"/>
          <w:lang w:val="en-US"/>
        </w:rPr>
      </w:pPr>
      <w:r w:rsidRPr="008B054B">
        <w:rPr>
          <w:color w:val="000000"/>
          <w:sz w:val="24"/>
          <w:szCs w:val="24"/>
          <w:lang w:val="en-US"/>
        </w:rPr>
        <w:t>•</w:t>
      </w:r>
      <w:r w:rsidRPr="008B054B">
        <w:rPr>
          <w:color w:val="000000"/>
          <w:sz w:val="24"/>
          <w:szCs w:val="24"/>
          <w:lang w:val="en-US"/>
        </w:rPr>
        <w:tab/>
      </w:r>
      <w:r w:rsidRPr="00C464A7">
        <w:rPr>
          <w:color w:val="000000"/>
          <w:sz w:val="24"/>
          <w:szCs w:val="24"/>
        </w:rPr>
        <w:t>Свободно</w:t>
      </w:r>
      <w:r w:rsidRPr="008B054B">
        <w:rPr>
          <w:color w:val="000000"/>
          <w:sz w:val="24"/>
          <w:szCs w:val="24"/>
          <w:lang w:val="en-US"/>
        </w:rPr>
        <w:t xml:space="preserve"> </w:t>
      </w:r>
      <w:r w:rsidRPr="00C464A7">
        <w:rPr>
          <w:color w:val="000000"/>
          <w:sz w:val="24"/>
          <w:szCs w:val="24"/>
        </w:rPr>
        <w:t>распространяемый</w:t>
      </w:r>
      <w:r w:rsidRPr="008B054B">
        <w:rPr>
          <w:color w:val="000000"/>
          <w:sz w:val="24"/>
          <w:szCs w:val="24"/>
          <w:lang w:val="en-US"/>
        </w:rPr>
        <w:t xml:space="preserve"> </w:t>
      </w:r>
      <w:r w:rsidRPr="00C464A7">
        <w:rPr>
          <w:color w:val="000000"/>
          <w:sz w:val="24"/>
          <w:szCs w:val="24"/>
        </w:rPr>
        <w:t>офисный</w:t>
      </w:r>
      <w:r w:rsidRPr="008B054B">
        <w:rPr>
          <w:color w:val="000000"/>
          <w:sz w:val="24"/>
          <w:szCs w:val="24"/>
          <w:lang w:val="en-US"/>
        </w:rPr>
        <w:t xml:space="preserve"> </w:t>
      </w:r>
      <w:r w:rsidRPr="00C464A7">
        <w:rPr>
          <w:color w:val="000000"/>
          <w:sz w:val="24"/>
          <w:szCs w:val="24"/>
        </w:rPr>
        <w:t>пакет</w:t>
      </w:r>
      <w:r w:rsidRPr="008B054B">
        <w:rPr>
          <w:color w:val="000000"/>
          <w:sz w:val="24"/>
          <w:szCs w:val="24"/>
          <w:lang w:val="en-US"/>
        </w:rPr>
        <w:t xml:space="preserve"> </w:t>
      </w:r>
      <w:r w:rsidRPr="00C464A7">
        <w:rPr>
          <w:color w:val="000000"/>
          <w:sz w:val="24"/>
          <w:szCs w:val="24"/>
        </w:rPr>
        <w:t>с</w:t>
      </w:r>
      <w:r w:rsidRPr="008B054B">
        <w:rPr>
          <w:color w:val="000000"/>
          <w:sz w:val="24"/>
          <w:szCs w:val="24"/>
          <w:lang w:val="en-US"/>
        </w:rPr>
        <w:t xml:space="preserve"> </w:t>
      </w:r>
      <w:r w:rsidRPr="00C464A7">
        <w:rPr>
          <w:color w:val="000000"/>
          <w:sz w:val="24"/>
          <w:szCs w:val="24"/>
        </w:rPr>
        <w:t>открытым</w:t>
      </w:r>
      <w:r w:rsidRPr="008B054B">
        <w:rPr>
          <w:color w:val="000000"/>
          <w:sz w:val="24"/>
          <w:szCs w:val="24"/>
          <w:lang w:val="en-US"/>
        </w:rPr>
        <w:t xml:space="preserve"> </w:t>
      </w:r>
      <w:r w:rsidRPr="00C464A7">
        <w:rPr>
          <w:color w:val="000000"/>
          <w:sz w:val="24"/>
          <w:szCs w:val="24"/>
        </w:rPr>
        <w:t>исходным</w:t>
      </w:r>
      <w:r w:rsidRPr="008B054B">
        <w:rPr>
          <w:color w:val="000000"/>
          <w:sz w:val="24"/>
          <w:szCs w:val="24"/>
          <w:lang w:val="en-US"/>
        </w:rPr>
        <w:t xml:space="preserve"> </w:t>
      </w:r>
      <w:r w:rsidRPr="00C464A7">
        <w:rPr>
          <w:color w:val="000000"/>
          <w:sz w:val="24"/>
          <w:szCs w:val="24"/>
        </w:rPr>
        <w:t>кодом</w:t>
      </w:r>
      <w:r w:rsidRPr="008B054B">
        <w:rPr>
          <w:color w:val="000000"/>
          <w:sz w:val="24"/>
          <w:szCs w:val="24"/>
          <w:lang w:val="en-US"/>
        </w:rPr>
        <w:t xml:space="preserve"> </w:t>
      </w:r>
      <w:r w:rsidRPr="00C464A7">
        <w:rPr>
          <w:color w:val="000000"/>
          <w:sz w:val="24"/>
          <w:szCs w:val="24"/>
          <w:lang w:val="en-US"/>
        </w:rPr>
        <w:t>LibreOffice</w:t>
      </w:r>
      <w:r w:rsidRPr="008B054B">
        <w:rPr>
          <w:color w:val="000000"/>
          <w:sz w:val="24"/>
          <w:szCs w:val="24"/>
          <w:lang w:val="en-US"/>
        </w:rPr>
        <w:t xml:space="preserve"> 6.0.3.2 </w:t>
      </w:r>
      <w:r w:rsidRPr="00C464A7">
        <w:rPr>
          <w:color w:val="000000"/>
          <w:sz w:val="24"/>
          <w:szCs w:val="24"/>
          <w:lang w:val="en-US"/>
        </w:rPr>
        <w:t>Stable</w:t>
      </w:r>
      <w:r w:rsidRPr="008B054B">
        <w:rPr>
          <w:color w:val="000000"/>
          <w:sz w:val="24"/>
          <w:szCs w:val="24"/>
          <w:lang w:val="en-US"/>
        </w:rPr>
        <w:t>;</w:t>
      </w:r>
    </w:p>
    <w:p w:rsidR="008B054B" w:rsidRPr="00C464A7" w:rsidRDefault="008B054B" w:rsidP="008B054B">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r>
        <w:rPr>
          <w:color w:val="000000"/>
          <w:sz w:val="24"/>
          <w:szCs w:val="24"/>
        </w:rPr>
        <w:t>;</w:t>
      </w:r>
    </w:p>
    <w:p w:rsidR="008B054B" w:rsidRPr="00C464A7" w:rsidRDefault="008B054B" w:rsidP="008B054B">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r>
        <w:rPr>
          <w:color w:val="000000"/>
          <w:sz w:val="24"/>
          <w:szCs w:val="24"/>
        </w:rPr>
        <w:t>.</w:t>
      </w:r>
    </w:p>
    <w:p w:rsidR="008B054B" w:rsidRPr="006646C6" w:rsidRDefault="008B054B" w:rsidP="008B054B">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8B054B" w:rsidRPr="006646C6" w:rsidRDefault="008B054B" w:rsidP="008B054B">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7" w:history="1">
        <w:r w:rsidR="002A2DE7">
          <w:rPr>
            <w:rStyle w:val="a7"/>
            <w:sz w:val="24"/>
            <w:szCs w:val="24"/>
          </w:rPr>
          <w:t>http://www.consultant.ru/edu/student/study/</w:t>
        </w:r>
      </w:hyperlink>
    </w:p>
    <w:p w:rsidR="008B054B" w:rsidRPr="00967B2F" w:rsidRDefault="008B054B" w:rsidP="008B054B">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8" w:history="1">
        <w:r w:rsidR="002A2DE7">
          <w:rPr>
            <w:rStyle w:val="a7"/>
            <w:sz w:val="24"/>
            <w:szCs w:val="24"/>
          </w:rPr>
          <w:t>http://edu.garant.ru/omga/</w:t>
        </w:r>
      </w:hyperlink>
      <w:r w:rsidRPr="00967B2F">
        <w:rPr>
          <w:sz w:val="24"/>
          <w:szCs w:val="24"/>
        </w:rPr>
        <w:t xml:space="preserve"> </w:t>
      </w:r>
    </w:p>
    <w:p w:rsidR="008B054B" w:rsidRPr="00967B2F" w:rsidRDefault="008B054B" w:rsidP="008B054B">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9" w:history="1">
        <w:r w:rsidR="002A2DE7">
          <w:rPr>
            <w:rStyle w:val="a7"/>
            <w:sz w:val="24"/>
            <w:szCs w:val="24"/>
          </w:rPr>
          <w:t>http://pravo.gov.ru</w:t>
        </w:r>
      </w:hyperlink>
      <w:r w:rsidRPr="00967B2F">
        <w:rPr>
          <w:sz w:val="24"/>
          <w:szCs w:val="24"/>
        </w:rPr>
        <w:t xml:space="preserve"> </w:t>
      </w:r>
    </w:p>
    <w:p w:rsidR="008B054B" w:rsidRPr="00935B18" w:rsidRDefault="008B054B" w:rsidP="008B054B">
      <w:pPr>
        <w:widowControl/>
        <w:tabs>
          <w:tab w:val="left" w:pos="993"/>
        </w:tabs>
        <w:autoSpaceDE/>
        <w:adjustRightInd/>
        <w:ind w:firstLine="709"/>
        <w:jc w:val="both"/>
      </w:pPr>
      <w:r w:rsidRPr="00967B2F">
        <w:rPr>
          <w:sz w:val="24"/>
          <w:szCs w:val="24"/>
        </w:rPr>
        <w:lastRenderedPageBreak/>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30" w:history="1">
        <w:r w:rsidR="002A2DE7">
          <w:rPr>
            <w:rStyle w:val="a7"/>
            <w:sz w:val="24"/>
            <w:szCs w:val="24"/>
          </w:rPr>
          <w:t>http://fgosvo.ru</w:t>
        </w:r>
      </w:hyperlink>
    </w:p>
    <w:p w:rsidR="008B054B" w:rsidRDefault="008B054B" w:rsidP="008B054B">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1" w:history="1">
        <w:r w:rsidR="002A2DE7">
          <w:rPr>
            <w:rStyle w:val="a7"/>
            <w:sz w:val="24"/>
            <w:szCs w:val="24"/>
          </w:rPr>
          <w:t>http://www.ict.edu.ru</w:t>
        </w:r>
      </w:hyperlink>
    </w:p>
    <w:p w:rsidR="008B054B" w:rsidRPr="00935B18" w:rsidRDefault="008B054B" w:rsidP="008B054B">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2" w:history="1">
        <w:r w:rsidRPr="00935B18">
          <w:rPr>
            <w:rStyle w:val="a7"/>
            <w:sz w:val="24"/>
            <w:szCs w:val="24"/>
          </w:rPr>
          <w:t>www.ssopir.ru</w:t>
        </w:r>
      </w:hyperlink>
    </w:p>
    <w:p w:rsidR="008B054B" w:rsidRDefault="008B054B" w:rsidP="008B054B">
      <w:pPr>
        <w:jc w:val="both"/>
        <w:rPr>
          <w:b/>
          <w:sz w:val="24"/>
          <w:szCs w:val="24"/>
        </w:rPr>
      </w:pPr>
    </w:p>
    <w:p w:rsidR="008B054B" w:rsidRPr="00CF7D95" w:rsidRDefault="008B054B" w:rsidP="008B054B">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8B054B" w:rsidRPr="001B04D1" w:rsidRDefault="008B054B" w:rsidP="008B054B">
      <w:pPr>
        <w:ind w:firstLine="709"/>
        <w:jc w:val="both"/>
        <w:rPr>
          <w:sz w:val="24"/>
          <w:szCs w:val="24"/>
        </w:rPr>
      </w:pPr>
      <w:r w:rsidRPr="001B04D1">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B054B" w:rsidRPr="001B04D1" w:rsidRDefault="008B054B" w:rsidP="008B054B">
      <w:pPr>
        <w:ind w:firstLine="709"/>
        <w:jc w:val="both"/>
        <w:rPr>
          <w:sz w:val="24"/>
          <w:szCs w:val="24"/>
        </w:rPr>
      </w:pPr>
      <w:r w:rsidRPr="001B04D1">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B054B" w:rsidRPr="001B04D1" w:rsidRDefault="008B054B" w:rsidP="008B054B">
      <w:pPr>
        <w:ind w:firstLine="709"/>
        <w:jc w:val="both"/>
        <w:rPr>
          <w:sz w:val="24"/>
          <w:szCs w:val="24"/>
        </w:rPr>
      </w:pPr>
      <w:r w:rsidRPr="001B04D1">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B054B" w:rsidRPr="001B04D1" w:rsidRDefault="008B054B" w:rsidP="008B054B">
      <w:pPr>
        <w:ind w:firstLine="709"/>
        <w:jc w:val="both"/>
        <w:rPr>
          <w:sz w:val="24"/>
          <w:szCs w:val="24"/>
        </w:rPr>
      </w:pPr>
      <w:r w:rsidRPr="001B04D1">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8B054B" w:rsidRPr="001B04D1" w:rsidRDefault="008B054B" w:rsidP="008B054B">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6C3D08">
          <w:rPr>
            <w:rStyle w:val="a7"/>
            <w:sz w:val="24"/>
            <w:szCs w:val="24"/>
          </w:rPr>
          <w:t>www.biblio-online.ru</w:t>
        </w:r>
      </w:hyperlink>
      <w:r w:rsidRPr="001B04D1">
        <w:rPr>
          <w:sz w:val="24"/>
          <w:szCs w:val="24"/>
        </w:rPr>
        <w:t xml:space="preserve">.,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w:t>
      </w:r>
      <w:r w:rsidRPr="001B04D1">
        <w:rPr>
          <w:sz w:val="24"/>
          <w:szCs w:val="24"/>
        </w:rPr>
        <w:lastRenderedPageBreak/>
        <w:t>(1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8B054B" w:rsidRPr="001B04D1" w:rsidRDefault="008B054B" w:rsidP="008B054B">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6C3D08">
          <w:rPr>
            <w:rStyle w:val="a7"/>
            <w:sz w:val="24"/>
            <w:szCs w:val="24"/>
          </w:rPr>
          <w:t>www.biblio-online.ru</w:t>
        </w:r>
      </w:hyperlink>
      <w:r w:rsidRPr="001B04D1">
        <w:rPr>
          <w:sz w:val="24"/>
          <w:szCs w:val="24"/>
        </w:rPr>
        <w:t xml:space="preserve"> </w:t>
      </w:r>
    </w:p>
    <w:p w:rsidR="008B054B" w:rsidRPr="001B04D1" w:rsidRDefault="008B054B" w:rsidP="008B054B">
      <w:pPr>
        <w:ind w:firstLine="709"/>
        <w:jc w:val="both"/>
        <w:rPr>
          <w:sz w:val="24"/>
          <w:szCs w:val="24"/>
        </w:rPr>
      </w:pPr>
      <w:r w:rsidRPr="001B04D1">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8B054B" w:rsidRPr="001B04D1"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2D2" w:rsidRDefault="007022D2" w:rsidP="00160BC1">
      <w:r>
        <w:separator/>
      </w:r>
    </w:p>
  </w:endnote>
  <w:endnote w:type="continuationSeparator" w:id="0">
    <w:p w:rsidR="007022D2" w:rsidRDefault="007022D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2D2" w:rsidRDefault="007022D2" w:rsidP="00160BC1">
      <w:r>
        <w:separator/>
      </w:r>
    </w:p>
  </w:footnote>
  <w:footnote w:type="continuationSeparator" w:id="0">
    <w:p w:rsidR="007022D2" w:rsidRDefault="007022D2"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306C95"/>
    <w:multiLevelType w:val="hybridMultilevel"/>
    <w:tmpl w:val="B6125C0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F1624"/>
    <w:multiLevelType w:val="hybridMultilevel"/>
    <w:tmpl w:val="2E9C91D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15:restartNumberingAfterBreak="0">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5EE959E9"/>
    <w:multiLevelType w:val="hybridMultilevel"/>
    <w:tmpl w:val="F5ECED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9"/>
  </w:num>
  <w:num w:numId="4">
    <w:abstractNumId w:val="5"/>
  </w:num>
  <w:num w:numId="5">
    <w:abstractNumId w:val="9"/>
  </w:num>
  <w:num w:numId="6">
    <w:abstractNumId w:val="10"/>
  </w:num>
  <w:num w:numId="7">
    <w:abstractNumId w:val="1"/>
  </w:num>
  <w:num w:numId="8">
    <w:abstractNumId w:val="16"/>
  </w:num>
  <w:num w:numId="9">
    <w:abstractNumId w:val="15"/>
  </w:num>
  <w:num w:numId="10">
    <w:abstractNumId w:val="11"/>
  </w:num>
  <w:num w:numId="11">
    <w:abstractNumId w:val="13"/>
  </w:num>
  <w:num w:numId="12">
    <w:abstractNumId w:val="4"/>
  </w:num>
  <w:num w:numId="13">
    <w:abstractNumId w:val="0"/>
  </w:num>
  <w:num w:numId="14">
    <w:abstractNumId w:val="7"/>
  </w:num>
  <w:num w:numId="15">
    <w:abstractNumId w:val="12"/>
  </w:num>
  <w:num w:numId="16">
    <w:abstractNumId w:val="18"/>
  </w:num>
  <w:num w:numId="17">
    <w:abstractNumId w:val="3"/>
  </w:num>
  <w:num w:numId="18">
    <w:abstractNumId w:val="8"/>
  </w:num>
  <w:num w:numId="19">
    <w:abstractNumId w:val="2"/>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0CCB"/>
    <w:rsid w:val="00012912"/>
    <w:rsid w:val="00013BC6"/>
    <w:rsid w:val="00014C51"/>
    <w:rsid w:val="0001538E"/>
    <w:rsid w:val="00017FC8"/>
    <w:rsid w:val="00021379"/>
    <w:rsid w:val="00027D2C"/>
    <w:rsid w:val="00027E5B"/>
    <w:rsid w:val="000320B5"/>
    <w:rsid w:val="0003281E"/>
    <w:rsid w:val="00033FDA"/>
    <w:rsid w:val="00037461"/>
    <w:rsid w:val="00051AEE"/>
    <w:rsid w:val="00060A01"/>
    <w:rsid w:val="00064AA9"/>
    <w:rsid w:val="00066B8C"/>
    <w:rsid w:val="000835F5"/>
    <w:rsid w:val="00084210"/>
    <w:rsid w:val="000875BF"/>
    <w:rsid w:val="000911D1"/>
    <w:rsid w:val="000A4FAC"/>
    <w:rsid w:val="000B1331"/>
    <w:rsid w:val="000B40A9"/>
    <w:rsid w:val="000B7795"/>
    <w:rsid w:val="000C4546"/>
    <w:rsid w:val="000D07C6"/>
    <w:rsid w:val="000D227E"/>
    <w:rsid w:val="000D4429"/>
    <w:rsid w:val="000D5869"/>
    <w:rsid w:val="000D6DE5"/>
    <w:rsid w:val="000E1B00"/>
    <w:rsid w:val="000E37E9"/>
    <w:rsid w:val="000E417C"/>
    <w:rsid w:val="000F6BCC"/>
    <w:rsid w:val="001020F5"/>
    <w:rsid w:val="00102E02"/>
    <w:rsid w:val="00104A75"/>
    <w:rsid w:val="00105185"/>
    <w:rsid w:val="00114770"/>
    <w:rsid w:val="001154C3"/>
    <w:rsid w:val="001165D0"/>
    <w:rsid w:val="001166B7"/>
    <w:rsid w:val="001167A8"/>
    <w:rsid w:val="00127108"/>
    <w:rsid w:val="00127DEA"/>
    <w:rsid w:val="00131CDA"/>
    <w:rsid w:val="00132F57"/>
    <w:rsid w:val="00135010"/>
    <w:rsid w:val="00136CF9"/>
    <w:rsid w:val="001378B1"/>
    <w:rsid w:val="0014133A"/>
    <w:rsid w:val="0015639D"/>
    <w:rsid w:val="00160BC1"/>
    <w:rsid w:val="00161C70"/>
    <w:rsid w:val="001716A9"/>
    <w:rsid w:val="00181AA2"/>
    <w:rsid w:val="00181AAB"/>
    <w:rsid w:val="00184F65"/>
    <w:rsid w:val="001871AA"/>
    <w:rsid w:val="00190035"/>
    <w:rsid w:val="001913A1"/>
    <w:rsid w:val="001A30A6"/>
    <w:rsid w:val="001A6533"/>
    <w:rsid w:val="001B72F4"/>
    <w:rsid w:val="001C4FED"/>
    <w:rsid w:val="001C6305"/>
    <w:rsid w:val="001C7DCC"/>
    <w:rsid w:val="001D7E91"/>
    <w:rsid w:val="001F11DE"/>
    <w:rsid w:val="001F3561"/>
    <w:rsid w:val="002028F9"/>
    <w:rsid w:val="00207E2E"/>
    <w:rsid w:val="00207FB7"/>
    <w:rsid w:val="00211C1B"/>
    <w:rsid w:val="00212645"/>
    <w:rsid w:val="0021367A"/>
    <w:rsid w:val="00240A81"/>
    <w:rsid w:val="00245199"/>
    <w:rsid w:val="00245843"/>
    <w:rsid w:val="002520B3"/>
    <w:rsid w:val="00257063"/>
    <w:rsid w:val="0025742A"/>
    <w:rsid w:val="002657BC"/>
    <w:rsid w:val="002729F6"/>
    <w:rsid w:val="00273ACF"/>
    <w:rsid w:val="00276128"/>
    <w:rsid w:val="00276CEA"/>
    <w:rsid w:val="002771F1"/>
    <w:rsid w:val="0027733F"/>
    <w:rsid w:val="002915E2"/>
    <w:rsid w:val="00291D05"/>
    <w:rsid w:val="002933E5"/>
    <w:rsid w:val="002A0D1B"/>
    <w:rsid w:val="002A2DE7"/>
    <w:rsid w:val="002B3D83"/>
    <w:rsid w:val="002B430E"/>
    <w:rsid w:val="002B5AB9"/>
    <w:rsid w:val="002B6C87"/>
    <w:rsid w:val="002B734E"/>
    <w:rsid w:val="002C2EAE"/>
    <w:rsid w:val="002C3F08"/>
    <w:rsid w:val="002C7582"/>
    <w:rsid w:val="002C76C9"/>
    <w:rsid w:val="002D6AC0"/>
    <w:rsid w:val="002E4CB7"/>
    <w:rsid w:val="002F39BB"/>
    <w:rsid w:val="00315AB7"/>
    <w:rsid w:val="0032166A"/>
    <w:rsid w:val="00330957"/>
    <w:rsid w:val="00333C73"/>
    <w:rsid w:val="00334BF9"/>
    <w:rsid w:val="0033546E"/>
    <w:rsid w:val="0034435B"/>
    <w:rsid w:val="00350669"/>
    <w:rsid w:val="00355C7E"/>
    <w:rsid w:val="00357D84"/>
    <w:rsid w:val="003618C2"/>
    <w:rsid w:val="00363097"/>
    <w:rsid w:val="00365758"/>
    <w:rsid w:val="003668E3"/>
    <w:rsid w:val="003670A2"/>
    <w:rsid w:val="0037315D"/>
    <w:rsid w:val="00377AA0"/>
    <w:rsid w:val="003866E9"/>
    <w:rsid w:val="00390B62"/>
    <w:rsid w:val="00397E86"/>
    <w:rsid w:val="003A1748"/>
    <w:rsid w:val="003A3494"/>
    <w:rsid w:val="003A57B5"/>
    <w:rsid w:val="003A6FB0"/>
    <w:rsid w:val="003A71E4"/>
    <w:rsid w:val="003B7F71"/>
    <w:rsid w:val="003C2947"/>
    <w:rsid w:val="003D47C6"/>
    <w:rsid w:val="003D71AE"/>
    <w:rsid w:val="003E086F"/>
    <w:rsid w:val="003E17A7"/>
    <w:rsid w:val="003E1AD6"/>
    <w:rsid w:val="003F01C1"/>
    <w:rsid w:val="003F4B62"/>
    <w:rsid w:val="003F5BA4"/>
    <w:rsid w:val="00400491"/>
    <w:rsid w:val="0040356D"/>
    <w:rsid w:val="00405B46"/>
    <w:rsid w:val="0040653F"/>
    <w:rsid w:val="00407242"/>
    <w:rsid w:val="00407404"/>
    <w:rsid w:val="004110F5"/>
    <w:rsid w:val="00421501"/>
    <w:rsid w:val="00421BA6"/>
    <w:rsid w:val="00425095"/>
    <w:rsid w:val="00433A6F"/>
    <w:rsid w:val="00435249"/>
    <w:rsid w:val="00435C5A"/>
    <w:rsid w:val="00460220"/>
    <w:rsid w:val="00460771"/>
    <w:rsid w:val="00460F78"/>
    <w:rsid w:val="0046365B"/>
    <w:rsid w:val="00467398"/>
    <w:rsid w:val="0047224A"/>
    <w:rsid w:val="0047572F"/>
    <w:rsid w:val="0047633A"/>
    <w:rsid w:val="00481F8D"/>
    <w:rsid w:val="0048300E"/>
    <w:rsid w:val="0049217A"/>
    <w:rsid w:val="004960CB"/>
    <w:rsid w:val="004A2C0D"/>
    <w:rsid w:val="004A2E62"/>
    <w:rsid w:val="004A68C9"/>
    <w:rsid w:val="004B13BA"/>
    <w:rsid w:val="004B300C"/>
    <w:rsid w:val="004B3CCA"/>
    <w:rsid w:val="004C5815"/>
    <w:rsid w:val="004C6DB3"/>
    <w:rsid w:val="004D0F2A"/>
    <w:rsid w:val="004E0C3F"/>
    <w:rsid w:val="004E3D82"/>
    <w:rsid w:val="004E4CD6"/>
    <w:rsid w:val="004E4DB2"/>
    <w:rsid w:val="004E62F1"/>
    <w:rsid w:val="004E753A"/>
    <w:rsid w:val="004F3C72"/>
    <w:rsid w:val="00500C06"/>
    <w:rsid w:val="00516F43"/>
    <w:rsid w:val="00530789"/>
    <w:rsid w:val="005362E6"/>
    <w:rsid w:val="00537A62"/>
    <w:rsid w:val="00540F31"/>
    <w:rsid w:val="00542093"/>
    <w:rsid w:val="00542137"/>
    <w:rsid w:val="00542F60"/>
    <w:rsid w:val="005600A2"/>
    <w:rsid w:val="00565480"/>
    <w:rsid w:val="005669CB"/>
    <w:rsid w:val="00570C40"/>
    <w:rsid w:val="00572F9F"/>
    <w:rsid w:val="005816EA"/>
    <w:rsid w:val="00582969"/>
    <w:rsid w:val="00583C2E"/>
    <w:rsid w:val="00584FE8"/>
    <w:rsid w:val="00586FAD"/>
    <w:rsid w:val="005872B9"/>
    <w:rsid w:val="005915BA"/>
    <w:rsid w:val="00591B36"/>
    <w:rsid w:val="005937A3"/>
    <w:rsid w:val="005A28FC"/>
    <w:rsid w:val="005A4D02"/>
    <w:rsid w:val="005A5BD8"/>
    <w:rsid w:val="005B47CE"/>
    <w:rsid w:val="005B751C"/>
    <w:rsid w:val="005C13E4"/>
    <w:rsid w:val="005C20F0"/>
    <w:rsid w:val="005C3AEB"/>
    <w:rsid w:val="005C3E07"/>
    <w:rsid w:val="005C7567"/>
    <w:rsid w:val="005D206B"/>
    <w:rsid w:val="005E44CE"/>
    <w:rsid w:val="005F2349"/>
    <w:rsid w:val="006000AE"/>
    <w:rsid w:val="006044B4"/>
    <w:rsid w:val="00604985"/>
    <w:rsid w:val="00605EAA"/>
    <w:rsid w:val="00607E17"/>
    <w:rsid w:val="006118F6"/>
    <w:rsid w:val="00613659"/>
    <w:rsid w:val="00617099"/>
    <w:rsid w:val="00624E28"/>
    <w:rsid w:val="00632E00"/>
    <w:rsid w:val="00641D51"/>
    <w:rsid w:val="00642A2F"/>
    <w:rsid w:val="006439F4"/>
    <w:rsid w:val="0064709E"/>
    <w:rsid w:val="0065202C"/>
    <w:rsid w:val="0065477D"/>
    <w:rsid w:val="0065606F"/>
    <w:rsid w:val="00656AC4"/>
    <w:rsid w:val="00665554"/>
    <w:rsid w:val="006724BA"/>
    <w:rsid w:val="00676914"/>
    <w:rsid w:val="00687336"/>
    <w:rsid w:val="00687A0C"/>
    <w:rsid w:val="00687B3A"/>
    <w:rsid w:val="00692DD7"/>
    <w:rsid w:val="00693E22"/>
    <w:rsid w:val="006951F4"/>
    <w:rsid w:val="00697B05"/>
    <w:rsid w:val="006B0CA3"/>
    <w:rsid w:val="006C3D08"/>
    <w:rsid w:val="006D108C"/>
    <w:rsid w:val="006D15B6"/>
    <w:rsid w:val="006D6805"/>
    <w:rsid w:val="006D7B1B"/>
    <w:rsid w:val="006E5C19"/>
    <w:rsid w:val="006F273C"/>
    <w:rsid w:val="006F5F7D"/>
    <w:rsid w:val="00701A89"/>
    <w:rsid w:val="00701D49"/>
    <w:rsid w:val="007022D2"/>
    <w:rsid w:val="00705814"/>
    <w:rsid w:val="00705FB5"/>
    <w:rsid w:val="007066B1"/>
    <w:rsid w:val="00713D44"/>
    <w:rsid w:val="00727B4B"/>
    <w:rsid w:val="007327FE"/>
    <w:rsid w:val="007512C7"/>
    <w:rsid w:val="00752936"/>
    <w:rsid w:val="0076201E"/>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5EE5"/>
    <w:rsid w:val="007A6C88"/>
    <w:rsid w:val="007A7E7B"/>
    <w:rsid w:val="007B1B01"/>
    <w:rsid w:val="007B2F12"/>
    <w:rsid w:val="007C0BE0"/>
    <w:rsid w:val="007C277B"/>
    <w:rsid w:val="007C6E53"/>
    <w:rsid w:val="007D5CC1"/>
    <w:rsid w:val="007E10C6"/>
    <w:rsid w:val="007E4B49"/>
    <w:rsid w:val="007F098D"/>
    <w:rsid w:val="007F4B97"/>
    <w:rsid w:val="007F7A4D"/>
    <w:rsid w:val="00800770"/>
    <w:rsid w:val="00801B83"/>
    <w:rsid w:val="0080453B"/>
    <w:rsid w:val="00820D1B"/>
    <w:rsid w:val="00822CB6"/>
    <w:rsid w:val="00823333"/>
    <w:rsid w:val="00823E5A"/>
    <w:rsid w:val="00826032"/>
    <w:rsid w:val="00827A34"/>
    <w:rsid w:val="00841497"/>
    <w:rsid w:val="00841975"/>
    <w:rsid w:val="00841BD2"/>
    <w:rsid w:val="008423FF"/>
    <w:rsid w:val="00857FC8"/>
    <w:rsid w:val="0086651C"/>
    <w:rsid w:val="00880A80"/>
    <w:rsid w:val="0088272E"/>
    <w:rsid w:val="00887A0C"/>
    <w:rsid w:val="008957D4"/>
    <w:rsid w:val="00897EDF"/>
    <w:rsid w:val="008A13F5"/>
    <w:rsid w:val="008A237A"/>
    <w:rsid w:val="008B054B"/>
    <w:rsid w:val="008B3964"/>
    <w:rsid w:val="008B6331"/>
    <w:rsid w:val="008D4271"/>
    <w:rsid w:val="008D52FB"/>
    <w:rsid w:val="008E24AA"/>
    <w:rsid w:val="008E361B"/>
    <w:rsid w:val="008E5E59"/>
    <w:rsid w:val="00905865"/>
    <w:rsid w:val="00920199"/>
    <w:rsid w:val="00921868"/>
    <w:rsid w:val="009329D7"/>
    <w:rsid w:val="0094149E"/>
    <w:rsid w:val="00941875"/>
    <w:rsid w:val="00951F6B"/>
    <w:rsid w:val="009528CA"/>
    <w:rsid w:val="00954E45"/>
    <w:rsid w:val="00956FFC"/>
    <w:rsid w:val="00965998"/>
    <w:rsid w:val="0097510E"/>
    <w:rsid w:val="009D4F0C"/>
    <w:rsid w:val="009D5C2B"/>
    <w:rsid w:val="009E35D2"/>
    <w:rsid w:val="009E6C53"/>
    <w:rsid w:val="009F4070"/>
    <w:rsid w:val="00A00AEC"/>
    <w:rsid w:val="00A13EEB"/>
    <w:rsid w:val="00A20480"/>
    <w:rsid w:val="00A26F4B"/>
    <w:rsid w:val="00A275E4"/>
    <w:rsid w:val="00A32A5F"/>
    <w:rsid w:val="00A44F9E"/>
    <w:rsid w:val="00A45B8B"/>
    <w:rsid w:val="00A54637"/>
    <w:rsid w:val="00A567CD"/>
    <w:rsid w:val="00A63D90"/>
    <w:rsid w:val="00A7058C"/>
    <w:rsid w:val="00A75675"/>
    <w:rsid w:val="00A76E53"/>
    <w:rsid w:val="00A83EBD"/>
    <w:rsid w:val="00A867E6"/>
    <w:rsid w:val="00A9607B"/>
    <w:rsid w:val="00A96C48"/>
    <w:rsid w:val="00AA2A29"/>
    <w:rsid w:val="00AB2091"/>
    <w:rsid w:val="00AB5E89"/>
    <w:rsid w:val="00AC6902"/>
    <w:rsid w:val="00AD0669"/>
    <w:rsid w:val="00AD208A"/>
    <w:rsid w:val="00AD4A3C"/>
    <w:rsid w:val="00AE11C8"/>
    <w:rsid w:val="00AE26B1"/>
    <w:rsid w:val="00AE3177"/>
    <w:rsid w:val="00AE5743"/>
    <w:rsid w:val="00AE7DC0"/>
    <w:rsid w:val="00AF61EB"/>
    <w:rsid w:val="00AF784D"/>
    <w:rsid w:val="00B0791C"/>
    <w:rsid w:val="00B129E4"/>
    <w:rsid w:val="00B14050"/>
    <w:rsid w:val="00B330B6"/>
    <w:rsid w:val="00B418FF"/>
    <w:rsid w:val="00B43F9B"/>
    <w:rsid w:val="00B4475F"/>
    <w:rsid w:val="00B44FF6"/>
    <w:rsid w:val="00B5209B"/>
    <w:rsid w:val="00B542D4"/>
    <w:rsid w:val="00B54421"/>
    <w:rsid w:val="00B60809"/>
    <w:rsid w:val="00B61469"/>
    <w:rsid w:val="00B642B8"/>
    <w:rsid w:val="00B817E2"/>
    <w:rsid w:val="00B824F8"/>
    <w:rsid w:val="00BA1111"/>
    <w:rsid w:val="00BA2096"/>
    <w:rsid w:val="00BB4C97"/>
    <w:rsid w:val="00BB6C9A"/>
    <w:rsid w:val="00BB70FB"/>
    <w:rsid w:val="00BD2ADA"/>
    <w:rsid w:val="00BE023D"/>
    <w:rsid w:val="00BE1D92"/>
    <w:rsid w:val="00BE5B39"/>
    <w:rsid w:val="00BF22FC"/>
    <w:rsid w:val="00BF3419"/>
    <w:rsid w:val="00C00DA5"/>
    <w:rsid w:val="00C1111E"/>
    <w:rsid w:val="00C1245E"/>
    <w:rsid w:val="00C228C5"/>
    <w:rsid w:val="00C24EA8"/>
    <w:rsid w:val="00C26026"/>
    <w:rsid w:val="00C27107"/>
    <w:rsid w:val="00C33468"/>
    <w:rsid w:val="00C3475E"/>
    <w:rsid w:val="00C34E27"/>
    <w:rsid w:val="00C40C06"/>
    <w:rsid w:val="00C464A7"/>
    <w:rsid w:val="00C50485"/>
    <w:rsid w:val="00C50990"/>
    <w:rsid w:val="00C55E91"/>
    <w:rsid w:val="00C61D3E"/>
    <w:rsid w:val="00C70CA1"/>
    <w:rsid w:val="00C73C27"/>
    <w:rsid w:val="00C8571B"/>
    <w:rsid w:val="00C90A7A"/>
    <w:rsid w:val="00C93F61"/>
    <w:rsid w:val="00C94464"/>
    <w:rsid w:val="00C953C9"/>
    <w:rsid w:val="00C95A62"/>
    <w:rsid w:val="00C96461"/>
    <w:rsid w:val="00CA401A"/>
    <w:rsid w:val="00CB27ED"/>
    <w:rsid w:val="00CB53EC"/>
    <w:rsid w:val="00CB61D6"/>
    <w:rsid w:val="00CC119B"/>
    <w:rsid w:val="00CC11C1"/>
    <w:rsid w:val="00CD768D"/>
    <w:rsid w:val="00CE4445"/>
    <w:rsid w:val="00CE6C4B"/>
    <w:rsid w:val="00CF12C6"/>
    <w:rsid w:val="00CF2B2F"/>
    <w:rsid w:val="00CF6292"/>
    <w:rsid w:val="00CF694C"/>
    <w:rsid w:val="00CF6B12"/>
    <w:rsid w:val="00D02EB8"/>
    <w:rsid w:val="00D0458D"/>
    <w:rsid w:val="00D152E4"/>
    <w:rsid w:val="00D16330"/>
    <w:rsid w:val="00D1753D"/>
    <w:rsid w:val="00D2116D"/>
    <w:rsid w:val="00D23EFA"/>
    <w:rsid w:val="00D3327C"/>
    <w:rsid w:val="00D33B1E"/>
    <w:rsid w:val="00D34B66"/>
    <w:rsid w:val="00D44188"/>
    <w:rsid w:val="00D443FF"/>
    <w:rsid w:val="00D479D9"/>
    <w:rsid w:val="00D551B8"/>
    <w:rsid w:val="00D63339"/>
    <w:rsid w:val="00D66FE7"/>
    <w:rsid w:val="00D761E8"/>
    <w:rsid w:val="00D83177"/>
    <w:rsid w:val="00D8506D"/>
    <w:rsid w:val="00D90307"/>
    <w:rsid w:val="00D92124"/>
    <w:rsid w:val="00D97830"/>
    <w:rsid w:val="00DA3FFC"/>
    <w:rsid w:val="00DA489D"/>
    <w:rsid w:val="00DA48D3"/>
    <w:rsid w:val="00DB08E2"/>
    <w:rsid w:val="00DB0A35"/>
    <w:rsid w:val="00DB228F"/>
    <w:rsid w:val="00DC6660"/>
    <w:rsid w:val="00DD03B9"/>
    <w:rsid w:val="00DD609E"/>
    <w:rsid w:val="00DD6EB4"/>
    <w:rsid w:val="00DE38F3"/>
    <w:rsid w:val="00DF1076"/>
    <w:rsid w:val="00DF2327"/>
    <w:rsid w:val="00DF26AA"/>
    <w:rsid w:val="00DF7ED6"/>
    <w:rsid w:val="00DF7FE8"/>
    <w:rsid w:val="00E02CDE"/>
    <w:rsid w:val="00E11452"/>
    <w:rsid w:val="00E14FE4"/>
    <w:rsid w:val="00E220D9"/>
    <w:rsid w:val="00E42AED"/>
    <w:rsid w:val="00E4451A"/>
    <w:rsid w:val="00E51BA8"/>
    <w:rsid w:val="00E72419"/>
    <w:rsid w:val="00E72975"/>
    <w:rsid w:val="00E7465A"/>
    <w:rsid w:val="00E81007"/>
    <w:rsid w:val="00E8173B"/>
    <w:rsid w:val="00E833A5"/>
    <w:rsid w:val="00E87776"/>
    <w:rsid w:val="00E9119D"/>
    <w:rsid w:val="00E92238"/>
    <w:rsid w:val="00EA206F"/>
    <w:rsid w:val="00EA3690"/>
    <w:rsid w:val="00EB0E73"/>
    <w:rsid w:val="00EC49C7"/>
    <w:rsid w:val="00EC4CB4"/>
    <w:rsid w:val="00ED28E4"/>
    <w:rsid w:val="00ED754B"/>
    <w:rsid w:val="00ED789C"/>
    <w:rsid w:val="00EE165B"/>
    <w:rsid w:val="00EE3FA3"/>
    <w:rsid w:val="00EE4D57"/>
    <w:rsid w:val="00F00B76"/>
    <w:rsid w:val="00F04E6B"/>
    <w:rsid w:val="00F06F17"/>
    <w:rsid w:val="00F17CF7"/>
    <w:rsid w:val="00F204DA"/>
    <w:rsid w:val="00F226CA"/>
    <w:rsid w:val="00F239D1"/>
    <w:rsid w:val="00F30E7F"/>
    <w:rsid w:val="00F322E1"/>
    <w:rsid w:val="00F342F7"/>
    <w:rsid w:val="00F40FEC"/>
    <w:rsid w:val="00F41193"/>
    <w:rsid w:val="00F42549"/>
    <w:rsid w:val="00F46FA2"/>
    <w:rsid w:val="00F5455D"/>
    <w:rsid w:val="00F55EE0"/>
    <w:rsid w:val="00F625A5"/>
    <w:rsid w:val="00F63ADF"/>
    <w:rsid w:val="00F63BBC"/>
    <w:rsid w:val="00F8007A"/>
    <w:rsid w:val="00F803A3"/>
    <w:rsid w:val="00F9324A"/>
    <w:rsid w:val="00F96A96"/>
    <w:rsid w:val="00FA3370"/>
    <w:rsid w:val="00FA5C55"/>
    <w:rsid w:val="00FB05DD"/>
    <w:rsid w:val="00FB15A7"/>
    <w:rsid w:val="00FB3DFD"/>
    <w:rsid w:val="00FB3F41"/>
    <w:rsid w:val="00FC2AEA"/>
    <w:rsid w:val="00FC306B"/>
    <w:rsid w:val="00FC6FC9"/>
    <w:rsid w:val="00FD6763"/>
    <w:rsid w:val="00FE1F73"/>
    <w:rsid w:val="00FE355F"/>
    <w:rsid w:val="00FE556E"/>
    <w:rsid w:val="00FE5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BE39DB0-1C5F-4631-A09A-E51D47B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styleId="af3">
    <w:name w:val="Unresolved Mention"/>
    <w:basedOn w:val="a0"/>
    <w:uiPriority w:val="99"/>
    <w:semiHidden/>
    <w:unhideWhenUsed/>
    <w:rsid w:val="006C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1601161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5184.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2866.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3903" TargetMode="External"/><Relationship Id="rId24" Type="http://schemas.openxmlformats.org/officeDocument/2006/relationships/hyperlink" Target="http://www.gks.ru" TargetMode="External"/><Relationship Id="rId32"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64177.html" TargetMode="External"/><Relationship Id="rId19" Type="http://schemas.openxmlformats.org/officeDocument/2006/relationships/hyperlink" Target="http://www.edu.ru" TargetMode="External"/><Relationship Id="rId31"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s://www.biblio-online.ru/bcode/400421"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fgosvo.ru" TargetMode="External"/><Relationship Id="rId8" Type="http://schemas.openxmlformats.org/officeDocument/2006/relationships/hyperlink" Target="https://www.biblio-online.ru/bcode/424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8435-AD26-4534-A197-A1C35A2C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52772</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Mark Bernstorf</cp:lastModifiedBy>
  <cp:revision>60</cp:revision>
  <cp:lastPrinted>2019-03-03T06:45:00Z</cp:lastPrinted>
  <dcterms:created xsi:type="dcterms:W3CDTF">2018-12-17T10:22:00Z</dcterms:created>
  <dcterms:modified xsi:type="dcterms:W3CDTF">2022-11-12T08:59:00Z</dcterms:modified>
</cp:coreProperties>
</file>